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9C" w:rsidRDefault="00B828B6" w:rsidP="007B294D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Professional Association </w:t>
      </w:r>
      <w:r w:rsidR="00795F6A">
        <w:rPr>
          <w:rFonts w:ascii="Calibri" w:hAnsi="Calibri" w:cs="Arial"/>
          <w:sz w:val="28"/>
          <w:szCs w:val="28"/>
        </w:rPr>
        <w:t>Executive Board</w:t>
      </w:r>
    </w:p>
    <w:p w:rsidR="0066607C" w:rsidRPr="00091698" w:rsidRDefault="00CA7A6D" w:rsidP="00CC1C57">
      <w:pPr>
        <w:jc w:val="center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>October 12, 2017</w:t>
      </w:r>
      <w:r w:rsidR="00091698" w:rsidRPr="00091698">
        <w:rPr>
          <w:rFonts w:ascii="Calibri" w:hAnsi="Calibri" w:cs="Arial"/>
          <w:szCs w:val="28"/>
        </w:rPr>
        <w:t xml:space="preserve"> Meeting Minutes </w:t>
      </w:r>
    </w:p>
    <w:p w:rsidR="00894BA7" w:rsidRDefault="00894BA7" w:rsidP="00894BA7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:rsidR="00894BA7" w:rsidRDefault="00894BA7" w:rsidP="00894BA7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 w:rsidRPr="00894BA7">
        <w:rPr>
          <w:rFonts w:ascii="Calibri" w:hAnsi="Calibri" w:cs="Arial"/>
          <w:b/>
          <w:sz w:val="18"/>
          <w:szCs w:val="18"/>
        </w:rPr>
        <w:t>Present</w:t>
      </w:r>
      <w:r w:rsidR="002C021C">
        <w:rPr>
          <w:rFonts w:ascii="Calibri" w:hAnsi="Calibri" w:cs="Arial"/>
          <w:b/>
          <w:sz w:val="18"/>
          <w:szCs w:val="18"/>
        </w:rPr>
        <w:t>:</w:t>
      </w:r>
      <w:r w:rsidR="00AE2B73">
        <w:rPr>
          <w:rFonts w:ascii="Calibri" w:hAnsi="Calibri" w:cs="Arial"/>
          <w:b/>
          <w:sz w:val="18"/>
          <w:szCs w:val="18"/>
        </w:rPr>
        <w:t xml:space="preserve"> No</w:t>
      </w:r>
      <w:r w:rsidR="00A155C2">
        <w:rPr>
          <w:rFonts w:ascii="Calibri" w:hAnsi="Calibri" w:cs="Arial"/>
          <w:b/>
          <w:sz w:val="18"/>
          <w:szCs w:val="18"/>
        </w:rPr>
        <w:t xml:space="preserve">rma Chrisman, Patti </w:t>
      </w:r>
      <w:proofErr w:type="spellStart"/>
      <w:r w:rsidR="00A155C2">
        <w:rPr>
          <w:rFonts w:ascii="Calibri" w:hAnsi="Calibri" w:cs="Arial"/>
          <w:b/>
          <w:sz w:val="18"/>
          <w:szCs w:val="18"/>
        </w:rPr>
        <w:t>Antanavige</w:t>
      </w:r>
      <w:proofErr w:type="spellEnd"/>
      <w:r w:rsidR="00AE2B73">
        <w:rPr>
          <w:rFonts w:ascii="Calibri" w:hAnsi="Calibri" w:cs="Arial"/>
          <w:b/>
          <w:sz w:val="18"/>
          <w:szCs w:val="18"/>
        </w:rPr>
        <w:t xml:space="preserve">, Alison </w:t>
      </w:r>
      <w:proofErr w:type="spellStart"/>
      <w:r w:rsidR="00AE2B73">
        <w:rPr>
          <w:rFonts w:ascii="Calibri" w:hAnsi="Calibri" w:cs="Arial"/>
          <w:b/>
          <w:sz w:val="18"/>
          <w:szCs w:val="18"/>
        </w:rPr>
        <w:t>Doughtie</w:t>
      </w:r>
      <w:proofErr w:type="spellEnd"/>
      <w:r w:rsidR="00AE2B73">
        <w:rPr>
          <w:rFonts w:ascii="Calibri" w:hAnsi="Calibri" w:cs="Arial"/>
          <w:b/>
          <w:sz w:val="18"/>
          <w:szCs w:val="18"/>
        </w:rPr>
        <w:t>, Christine Van Namee, Michael Henningsen,</w:t>
      </w:r>
      <w:r w:rsidR="00A155C2">
        <w:rPr>
          <w:rFonts w:ascii="Calibri" w:hAnsi="Calibri" w:cs="Arial"/>
          <w:b/>
          <w:sz w:val="18"/>
          <w:szCs w:val="18"/>
        </w:rPr>
        <w:t xml:space="preserve"> Dawson McDermott, Justin Rahn, </w:t>
      </w:r>
      <w:r w:rsidR="00AE2B73">
        <w:rPr>
          <w:rFonts w:ascii="Calibri" w:hAnsi="Calibri" w:cs="Arial"/>
          <w:b/>
          <w:sz w:val="18"/>
          <w:szCs w:val="18"/>
        </w:rPr>
        <w:t>, Aaron Fried, Kelly McNamara</w:t>
      </w:r>
      <w:r w:rsidR="00A155C2">
        <w:rPr>
          <w:rFonts w:ascii="Calibri" w:hAnsi="Calibri" w:cs="Arial"/>
          <w:b/>
          <w:sz w:val="18"/>
          <w:szCs w:val="18"/>
        </w:rPr>
        <w:t xml:space="preserve">, Robin Saxe, Diana Ayers Darling, Sergey </w:t>
      </w:r>
      <w:proofErr w:type="spellStart"/>
      <w:r w:rsidR="00A155C2">
        <w:rPr>
          <w:rFonts w:ascii="Calibri" w:hAnsi="Calibri" w:cs="Arial"/>
          <w:b/>
          <w:sz w:val="18"/>
          <w:szCs w:val="18"/>
        </w:rPr>
        <w:t>Mylaik</w:t>
      </w:r>
      <w:proofErr w:type="spellEnd"/>
      <w:r w:rsidR="00A155C2">
        <w:rPr>
          <w:rFonts w:ascii="Calibri" w:hAnsi="Calibri" w:cs="Arial"/>
          <w:b/>
          <w:sz w:val="18"/>
          <w:szCs w:val="18"/>
        </w:rPr>
        <w:t xml:space="preserve">, Sharon </w:t>
      </w:r>
      <w:proofErr w:type="spellStart"/>
      <w:r w:rsidR="00A155C2">
        <w:rPr>
          <w:rFonts w:ascii="Calibri" w:hAnsi="Calibri" w:cs="Arial"/>
          <w:b/>
          <w:sz w:val="18"/>
          <w:szCs w:val="18"/>
        </w:rPr>
        <w:t>Zhone</w:t>
      </w:r>
      <w:proofErr w:type="spellEnd"/>
      <w:r w:rsidR="00A155C2">
        <w:rPr>
          <w:rFonts w:ascii="Calibri" w:hAnsi="Calibri" w:cs="Arial"/>
          <w:b/>
          <w:sz w:val="18"/>
          <w:szCs w:val="18"/>
        </w:rPr>
        <w:t xml:space="preserve">, Carolyn DeJohn, Christine Miller </w:t>
      </w:r>
    </w:p>
    <w:p w:rsidR="002C021C" w:rsidRDefault="002C021C" w:rsidP="00894BA7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</w:p>
    <w:p w:rsidR="002C021C" w:rsidRPr="006A56E9" w:rsidRDefault="002C021C" w:rsidP="00894BA7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Absent:</w:t>
      </w:r>
      <w:r w:rsidR="00A155C2">
        <w:rPr>
          <w:rFonts w:ascii="Calibri" w:hAnsi="Calibri" w:cs="Arial"/>
          <w:b/>
          <w:sz w:val="18"/>
          <w:szCs w:val="18"/>
        </w:rPr>
        <w:t xml:space="preserve"> Melissa Barlett, Michael Henningsen, Jim Roberts, Justin Wilcox</w:t>
      </w:r>
    </w:p>
    <w:tbl>
      <w:tblPr>
        <w:tblpPr w:leftFromText="180" w:rightFromText="180" w:vertAnchor="text" w:horzAnchor="margin" w:tblpY="384"/>
        <w:tblW w:w="143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2240"/>
        <w:gridCol w:w="9701"/>
        <w:gridCol w:w="2436"/>
      </w:tblGrid>
      <w:tr w:rsidR="00894BA7" w:rsidRPr="00783B86" w:rsidTr="00A344F2">
        <w:trPr>
          <w:trHeight w:val="430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894BA7" w:rsidRPr="00783B86" w:rsidRDefault="00894BA7" w:rsidP="00894BA7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Item </w:t>
            </w:r>
          </w:p>
        </w:tc>
        <w:tc>
          <w:tcPr>
            <w:tcW w:w="9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Discussion </w:t>
            </w:r>
          </w:p>
        </w:tc>
        <w:tc>
          <w:tcPr>
            <w:tcW w:w="24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Action/Decision </w:t>
            </w:r>
          </w:p>
        </w:tc>
      </w:tr>
      <w:tr w:rsidR="00894BA7" w:rsidRPr="00506C33" w:rsidTr="00A155C2">
        <w:trPr>
          <w:trHeight w:val="564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Call to Order and Approve Agenda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Default="00CA7A6D" w:rsidP="002C021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General Executive Board meeting</w:t>
            </w:r>
            <w:r w:rsidR="006837DB">
              <w:rPr>
                <w:rFonts w:ascii="Calibri" w:hAnsi="Calibri"/>
                <w:sz w:val="20"/>
                <w:szCs w:val="20"/>
              </w:rPr>
              <w:t xml:space="preserve"> was called to order by President Norma Chrisman at </w:t>
            </w:r>
            <w:r w:rsidR="00A155C2">
              <w:rPr>
                <w:rFonts w:ascii="Calibri" w:hAnsi="Calibri"/>
                <w:sz w:val="20"/>
                <w:szCs w:val="20"/>
              </w:rPr>
              <w:t xml:space="preserve">3:04pm </w:t>
            </w:r>
          </w:p>
          <w:p w:rsidR="00CA7A6D" w:rsidRDefault="00CA7A6D" w:rsidP="002C021C">
            <w:pPr>
              <w:rPr>
                <w:rFonts w:ascii="Calibri" w:hAnsi="Calibri"/>
                <w:sz w:val="20"/>
                <w:szCs w:val="20"/>
              </w:rPr>
            </w:pPr>
          </w:p>
          <w:p w:rsidR="00CA7A6D" w:rsidRPr="00850066" w:rsidRDefault="00CA7A6D" w:rsidP="002C021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Executive Session was called to order at 3:55pm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37DB" w:rsidRPr="00506C33" w:rsidTr="00964CBC">
        <w:trPr>
          <w:trHeight w:val="1680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837DB" w:rsidRPr="008801EA" w:rsidRDefault="006837DB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Approve of Minutes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F0CD2" w:rsidRDefault="006A56E9" w:rsidP="00894B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A155C2">
              <w:rPr>
                <w:rFonts w:ascii="Calibri" w:hAnsi="Calibri"/>
                <w:sz w:val="20"/>
                <w:szCs w:val="20"/>
              </w:rPr>
              <w:t xml:space="preserve">Minutes from the September 14, 2017 meeting were reviewed. </w:t>
            </w:r>
          </w:p>
          <w:p w:rsidR="00A155C2" w:rsidRDefault="00A155C2" w:rsidP="00894BA7">
            <w:pPr>
              <w:rPr>
                <w:rFonts w:ascii="Calibri" w:hAnsi="Calibri"/>
                <w:sz w:val="20"/>
                <w:szCs w:val="20"/>
              </w:rPr>
            </w:pPr>
          </w:p>
          <w:p w:rsidR="00A155C2" w:rsidRDefault="00A155C2" w:rsidP="00894B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 to accept minutes made by</w:t>
            </w:r>
            <w:r w:rsidR="00CA7A6D">
              <w:rPr>
                <w:rFonts w:ascii="Calibri" w:hAnsi="Calibri"/>
                <w:sz w:val="20"/>
                <w:szCs w:val="20"/>
              </w:rPr>
              <w:t>: Kelly Mc</w:t>
            </w:r>
            <w:r>
              <w:rPr>
                <w:rFonts w:ascii="Calibri" w:hAnsi="Calibri"/>
                <w:sz w:val="20"/>
                <w:szCs w:val="20"/>
              </w:rPr>
              <w:t>Namara</w:t>
            </w:r>
          </w:p>
          <w:p w:rsidR="00A155C2" w:rsidRDefault="00A155C2" w:rsidP="00894B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A155C2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 by</w:t>
            </w:r>
            <w:r w:rsidR="00CA7A6D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t>Aaron Fried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A155C2" w:rsidRDefault="00A155C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A155C2" w:rsidRDefault="00A155C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A155C2" w:rsidRDefault="00A155C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6A56E9" w:rsidRPr="00850066" w:rsidRDefault="00A155C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Motion Carried </w:t>
            </w:r>
            <w:r w:rsidR="006A56E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894BA7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C46C1" w:rsidRPr="006C46C1" w:rsidRDefault="006837DB" w:rsidP="00964CBC">
            <w:pPr>
              <w:tabs>
                <w:tab w:val="left" w:pos="360"/>
              </w:tabs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President:</w:t>
            </w:r>
          </w:p>
          <w:p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F0CD2" w:rsidRDefault="00A155C2" w:rsidP="00EF0C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Board of </w:t>
            </w:r>
            <w:r w:rsidR="007002CF">
              <w:rPr>
                <w:rFonts w:ascii="Calibri" w:hAnsi="Calibri"/>
                <w:sz w:val="20"/>
                <w:szCs w:val="20"/>
              </w:rPr>
              <w:t>Trustees</w:t>
            </w:r>
            <w:r>
              <w:rPr>
                <w:rFonts w:ascii="Calibri" w:hAnsi="Calibri"/>
                <w:sz w:val="20"/>
                <w:szCs w:val="20"/>
              </w:rPr>
              <w:t xml:space="preserve"> Meeting (9/18) </w:t>
            </w:r>
          </w:p>
          <w:p w:rsidR="007002CF" w:rsidRDefault="007002CF" w:rsidP="00EF0C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-The BOT went into Executive Session as the very start of the meeting to discuss negotiations of the APA &amp; PA. </w:t>
            </w:r>
          </w:p>
          <w:p w:rsidR="00A155C2" w:rsidRDefault="00A155C2" w:rsidP="00EF0CD2">
            <w:pPr>
              <w:rPr>
                <w:rFonts w:ascii="Calibri" w:hAnsi="Calibri"/>
                <w:sz w:val="20"/>
                <w:szCs w:val="20"/>
              </w:rPr>
            </w:pPr>
          </w:p>
          <w:p w:rsidR="00A155C2" w:rsidRDefault="00A155C2" w:rsidP="00EF0C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Meeting with Kim Evans-Dame re:  Concern (10/4)</w:t>
            </w:r>
          </w:p>
          <w:p w:rsidR="00A155C2" w:rsidRDefault="00A155C2" w:rsidP="00EF0CD2">
            <w:pPr>
              <w:rPr>
                <w:rFonts w:ascii="Calibri" w:hAnsi="Calibri"/>
                <w:sz w:val="20"/>
                <w:szCs w:val="20"/>
              </w:rPr>
            </w:pPr>
          </w:p>
          <w:p w:rsidR="00A155C2" w:rsidRDefault="00A155C2" w:rsidP="00EF0C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Monthly Meeting with President VanWagoner (10/10) </w:t>
            </w:r>
          </w:p>
          <w:p w:rsidR="007002CF" w:rsidRPr="00EF0CD2" w:rsidRDefault="007002CF" w:rsidP="007002C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-Spent time discussing current negotiations with the PA contract.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Pr="00850066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7002CF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7002CF">
              <w:rPr>
                <w:rFonts w:ascii="Calibri" w:hAnsi="Calibri"/>
                <w:b/>
                <w:color w:val="7030A0"/>
                <w:sz w:val="20"/>
                <w:szCs w:val="20"/>
              </w:rPr>
              <w:t>Correspondence: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56AC2" w:rsidRDefault="007002CF" w:rsidP="002C021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 Newsletter and donation request from Rescue Mission</w:t>
            </w:r>
          </w:p>
          <w:p w:rsidR="007002CF" w:rsidRDefault="007002CF" w:rsidP="002C021C">
            <w:pPr>
              <w:rPr>
                <w:rFonts w:ascii="Calibri" w:hAnsi="Calibri"/>
                <w:sz w:val="20"/>
                <w:szCs w:val="20"/>
              </w:rPr>
            </w:pPr>
          </w:p>
          <w:p w:rsidR="007002CF" w:rsidRDefault="007002CF" w:rsidP="002C021C">
            <w:pPr>
              <w:rPr>
                <w:rFonts w:ascii="Calibri" w:hAnsi="Calibri"/>
                <w:sz w:val="20"/>
                <w:szCs w:val="20"/>
              </w:rPr>
            </w:pPr>
          </w:p>
          <w:p w:rsidR="007002CF" w:rsidRDefault="007002CF" w:rsidP="002C021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MVCC Foundation Wall Notification</w:t>
            </w:r>
          </w:p>
          <w:p w:rsidR="007002CF" w:rsidRDefault="007002CF" w:rsidP="002C021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-This is for the donor wall on the 1</w:t>
            </w:r>
            <w:r w:rsidRPr="007002CF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/>
                <w:sz w:val="20"/>
                <w:szCs w:val="20"/>
              </w:rPr>
              <w:t xml:space="preserve"> floor of the IT Building. Wanted to verify the name of our PA Scholarship recipient.</w:t>
            </w:r>
          </w:p>
          <w:p w:rsidR="007002CF" w:rsidRDefault="007002CF" w:rsidP="002C021C">
            <w:pPr>
              <w:rPr>
                <w:rFonts w:ascii="Calibri" w:hAnsi="Calibri"/>
                <w:sz w:val="20"/>
                <w:szCs w:val="20"/>
              </w:rPr>
            </w:pPr>
          </w:p>
          <w:p w:rsidR="007002CF" w:rsidRDefault="007002CF" w:rsidP="002C021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Friends of Marianne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Buttenschon</w:t>
            </w:r>
            <w:proofErr w:type="spellEnd"/>
          </w:p>
          <w:p w:rsidR="007002CF" w:rsidRPr="00850066" w:rsidRDefault="007002CF" w:rsidP="002C021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-Events to help raise money for her campaign for NYS Assembly 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64CBC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64CBC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964CBC">
              <w:rPr>
                <w:rFonts w:ascii="Calibri" w:hAnsi="Calibri"/>
                <w:b/>
                <w:color w:val="7030A0"/>
                <w:sz w:val="20"/>
                <w:szCs w:val="20"/>
              </w:rPr>
              <w:t>Committee Reports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64CBC" w:rsidRDefault="00964CBC" w:rsidP="00894B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64CBC" w:rsidRPr="00850066" w:rsidRDefault="00964CBC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37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6F44B4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Treasurer Report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503CE" w:rsidRDefault="007002CF" w:rsidP="00F503C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-Did not receive monthly membership list from NYSUT</w:t>
            </w:r>
          </w:p>
          <w:p w:rsidR="007002CF" w:rsidRDefault="007002CF" w:rsidP="00F503C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Bank Reconciliation was completed. Current balance in account was given, as well as outstanding check total. </w:t>
            </w:r>
          </w:p>
          <w:p w:rsidR="007002CF" w:rsidRDefault="007002CF" w:rsidP="00F503CE">
            <w:pPr>
              <w:rPr>
                <w:rFonts w:ascii="Calibri" w:hAnsi="Calibri"/>
                <w:sz w:val="20"/>
                <w:szCs w:val="20"/>
              </w:rPr>
            </w:pPr>
          </w:p>
          <w:p w:rsidR="007002CF" w:rsidRPr="006F44B4" w:rsidRDefault="007002CF" w:rsidP="00F503C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-President Chrisman provided explanation of agency fee payers to those new in attendance.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37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F503C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Benefits Fund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503CE" w:rsidRDefault="007002CF" w:rsidP="00894BA7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-Will/Legal day will be held on October 31</w:t>
            </w:r>
            <w:r w:rsidRPr="007002CF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/>
                <w:sz w:val="20"/>
                <w:szCs w:val="20"/>
              </w:rPr>
              <w:t xml:space="preserve">. We are hoping that there will be two lawyers present instead of one. </w:t>
            </w:r>
          </w:p>
          <w:p w:rsidR="007002CF" w:rsidRPr="00850066" w:rsidRDefault="007002CF" w:rsidP="00894BA7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If interested in meeting with the lawyer(s), please contact Justin Wilcox.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94BA7" w:rsidRPr="00850066" w:rsidRDefault="00A344F2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Community</w:t>
            </w:r>
            <w:r w:rsidR="00F503CE">
              <w:rPr>
                <w:rFonts w:ascii="Calibri" w:hAnsi="Calibri"/>
                <w:b/>
                <w:sz w:val="20"/>
                <w:szCs w:val="20"/>
              </w:rPr>
              <w:t xml:space="preserve">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F503CE" w:rsidRDefault="007002CF" w:rsidP="00894BA7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Welcome to Robin Saxe as the new chair of the committee! </w:t>
            </w:r>
          </w:p>
          <w:p w:rsidR="007002CF" w:rsidRDefault="001C2D04" w:rsidP="00894BA7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Participation in a fundraiser for the North Utica Community Center was discussed.  Robin will obtain more information about donation request.</w:t>
            </w:r>
          </w:p>
          <w:p w:rsidR="001C2D04" w:rsidRDefault="001C2D04" w:rsidP="00894BA7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</w:p>
          <w:p w:rsidR="001C2D04" w:rsidRDefault="001C2D04" w:rsidP="00894BA7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 provided a set of Alex and Ani bracelets for the Central Region NYSUT Leadership Conference’s annual Breast Cancer Raffle.</w:t>
            </w:r>
          </w:p>
          <w:p w:rsidR="00F503CE" w:rsidRPr="00850066" w:rsidRDefault="00F503CE" w:rsidP="002C021C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94BA7" w:rsidRPr="00894BA7" w:rsidRDefault="00F503C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Education and Training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94BA7" w:rsidRPr="00850066" w:rsidRDefault="007002CF" w:rsidP="00894BA7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January Institute session on self-reports was submitted. This will be </w:t>
            </w:r>
            <w:r w:rsidR="00CA7A6D">
              <w:rPr>
                <w:rFonts w:ascii="Calibri" w:hAnsi="Calibri"/>
                <w:sz w:val="20"/>
                <w:szCs w:val="20"/>
              </w:rPr>
              <w:t>in conjunction</w:t>
            </w:r>
            <w:r>
              <w:rPr>
                <w:rFonts w:ascii="Calibri" w:hAnsi="Calibri"/>
                <w:sz w:val="20"/>
                <w:szCs w:val="20"/>
              </w:rPr>
              <w:t xml:space="preserve"> with the New Member team. If you have any other ideas/suggestions, please get in touch with Melissa Bartlett.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7F579A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94BA7" w:rsidRPr="002556F3" w:rsidRDefault="00A344F2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Grievance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F503CE" w:rsidRDefault="007002CF" w:rsidP="00894BA7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-Currently there </w:t>
            </w:r>
            <w:r w:rsidR="00CA7A6D">
              <w:rPr>
                <w:rFonts w:ascii="Calibri" w:hAnsi="Calibri"/>
                <w:sz w:val="20"/>
                <w:szCs w:val="20"/>
              </w:rPr>
              <w:t>are</w:t>
            </w:r>
            <w:r>
              <w:rPr>
                <w:rFonts w:ascii="Calibri" w:hAnsi="Calibri"/>
                <w:sz w:val="20"/>
                <w:szCs w:val="20"/>
              </w:rPr>
              <w:t xml:space="preserve"> 4 arbitration requests in the works</w:t>
            </w:r>
          </w:p>
          <w:p w:rsidR="007002CF" w:rsidRDefault="007002CF" w:rsidP="00894BA7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  <w:r w:rsidR="00CA7A6D">
              <w:rPr>
                <w:rFonts w:ascii="Calibri" w:hAnsi="Calibri"/>
                <w:sz w:val="20"/>
                <w:szCs w:val="20"/>
              </w:rPr>
              <w:t>1 active arbitration and is now on the 3</w:t>
            </w:r>
            <w:r w:rsidR="00CA7A6D" w:rsidRPr="00CA7A6D">
              <w:rPr>
                <w:rFonts w:ascii="Calibri" w:hAnsi="Calibri"/>
                <w:sz w:val="20"/>
                <w:szCs w:val="20"/>
                <w:vertAlign w:val="superscript"/>
              </w:rPr>
              <w:t>rd</w:t>
            </w:r>
            <w:r w:rsidR="00CA7A6D">
              <w:rPr>
                <w:rFonts w:ascii="Calibri" w:hAnsi="Calibri"/>
                <w:sz w:val="20"/>
                <w:szCs w:val="20"/>
              </w:rPr>
              <w:t xml:space="preserve"> session</w:t>
            </w:r>
          </w:p>
          <w:p w:rsidR="00CA7A6D" w:rsidRDefault="00CA7A6D" w:rsidP="00894BA7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-Won the most recent arbitration that provided the longest brief (38 pages). </w:t>
            </w:r>
          </w:p>
          <w:p w:rsidR="00A344F2" w:rsidRPr="00850066" w:rsidRDefault="00A344F2" w:rsidP="002C021C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613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A344F2" w:rsidRDefault="00A344F2" w:rsidP="00A344F2">
            <w:pPr>
              <w:tabs>
                <w:tab w:val="left" w:pos="360"/>
              </w:tabs>
              <w:ind w:left="360" w:right="-269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Internal Communications</w:t>
            </w:r>
          </w:p>
          <w:p w:rsidR="002556F3" w:rsidRPr="002556F3" w:rsidRDefault="002556F3" w:rsidP="002556F3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B908BB" w:rsidRPr="00850066" w:rsidRDefault="00CA7A6D" w:rsidP="00894BA7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Panorama has a new editor, Sharon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Zhone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! If there are any changes or something you’d like to see, please let her know The newsletter was emailed to all the retirees and mailed to all the ED 39 Presidents/locals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A7A6D" w:rsidRPr="00506C33" w:rsidTr="00A344F2">
        <w:trPr>
          <w:trHeight w:val="613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A7A6D" w:rsidRDefault="00CA7A6D" w:rsidP="00A344F2">
            <w:pPr>
              <w:tabs>
                <w:tab w:val="left" w:pos="360"/>
              </w:tabs>
              <w:ind w:left="360" w:right="-269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LAP Committee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A7A6D" w:rsidRDefault="001C2D04" w:rsidP="00894BA7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Patti gave an explanation of what LAP was to new members in attendance.  Talked about the need for volunteers for the Utica Zoo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spooktacular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which we are participating in. </w:t>
            </w:r>
          </w:p>
          <w:p w:rsidR="001C2D04" w:rsidRDefault="001C2D04" w:rsidP="00894BA7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</w:p>
          <w:p w:rsidR="001C2D04" w:rsidRDefault="001C2D04" w:rsidP="00894BA7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Alison suggested that we place information about LAP on our bulletin boards.</w:t>
            </w:r>
          </w:p>
          <w:p w:rsidR="001C2D04" w:rsidRDefault="001C2D04" w:rsidP="00894BA7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Will call a meeting for the new PA reps as a follow up to Peter Kim’s presentation.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A7A6D" w:rsidRPr="00850066" w:rsidRDefault="00CA7A6D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CA7A6D" w:rsidP="00CA7A6D">
            <w:pPr>
              <w:tabs>
                <w:tab w:val="left" w:pos="36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Member Engagement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B908BB" w:rsidRPr="00B908BB" w:rsidRDefault="00CA7A6D" w:rsidP="001C2D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-A meeting was held on</w:t>
            </w:r>
            <w:r w:rsidR="001C2D04">
              <w:rPr>
                <w:rFonts w:ascii="Calibri" w:hAnsi="Calibri"/>
                <w:sz w:val="20"/>
                <w:szCs w:val="20"/>
              </w:rPr>
              <w:t xml:space="preserve"> October 12th</w:t>
            </w:r>
            <w:r>
              <w:rPr>
                <w:rFonts w:ascii="Calibri" w:hAnsi="Calibri"/>
                <w:sz w:val="20"/>
                <w:szCs w:val="20"/>
              </w:rPr>
              <w:t xml:space="preserve"> where LAP initiatives were discussed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A344F2" w:rsidRDefault="00A344F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B908BB" w:rsidRDefault="00B908BB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B908BB" w:rsidRDefault="00B908BB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B908BB" w:rsidRDefault="00B908BB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B908BB" w:rsidRDefault="00B908BB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B908BB" w:rsidRDefault="00B908BB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B908BB" w:rsidRDefault="00B908BB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B908BB" w:rsidRDefault="00B908BB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B908BB" w:rsidRDefault="00B908BB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B908BB" w:rsidRDefault="00B908BB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B908BB" w:rsidRDefault="00B908BB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B908BB" w:rsidRPr="00850066" w:rsidRDefault="00B908BB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A344F2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Negotiations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201589" w:rsidRPr="00850066" w:rsidRDefault="00201589" w:rsidP="00894B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CA7A6D">
              <w:rPr>
                <w:rFonts w:ascii="Calibri" w:hAnsi="Calibri"/>
                <w:sz w:val="20"/>
                <w:szCs w:val="20"/>
              </w:rPr>
              <w:t xml:space="preserve">Currently we are in mediation. Letters were sent to “the college” negotiation team, BOT, and County Executive that included </w:t>
            </w:r>
            <w:r w:rsidR="001C2D04">
              <w:rPr>
                <w:rFonts w:ascii="Calibri" w:hAnsi="Calibri"/>
                <w:sz w:val="20"/>
                <w:szCs w:val="20"/>
              </w:rPr>
              <w:t xml:space="preserve">sections of letters from the </w:t>
            </w:r>
            <w:r w:rsidR="00CA7A6D">
              <w:rPr>
                <w:rFonts w:ascii="Calibri" w:hAnsi="Calibri"/>
                <w:sz w:val="20"/>
                <w:szCs w:val="20"/>
              </w:rPr>
              <w:t xml:space="preserve">Department of Labor interpretation of FSLA.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Political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A02F5" w:rsidRDefault="00CA7A6D" w:rsidP="00964CB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-Been attending Board of Legislators meetings, no major legislations have been passed. </w:t>
            </w:r>
          </w:p>
          <w:p w:rsidR="00CA7A6D" w:rsidRPr="00964CBC" w:rsidRDefault="00CA7A6D" w:rsidP="00964CB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-Commissioner of Elections never responded for endorsement process; thus no one was endorsed for the 2017 election cycle.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Research and Records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93BA4" w:rsidRPr="000A02F5" w:rsidRDefault="001C2D04" w:rsidP="000A02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Tried to schedule a meeting but to no avail.  Tried to “meet” via email where members each took an article.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New Members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93BA4" w:rsidRPr="00993BA4" w:rsidRDefault="00CA7A6D" w:rsidP="00B828B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Just had the new member reception</w:t>
            </w:r>
            <w:r w:rsidR="001C2D04">
              <w:rPr>
                <w:rFonts w:ascii="Calibri" w:hAnsi="Calibri"/>
                <w:sz w:val="20"/>
                <w:szCs w:val="20"/>
              </w:rPr>
              <w:t>.  A recap meeting needs to be held to discuss the timing of the reception</w:t>
            </w:r>
            <w:r w:rsidR="00923019">
              <w:rPr>
                <w:rFonts w:ascii="Calibri" w:hAnsi="Calibri"/>
                <w:sz w:val="20"/>
                <w:szCs w:val="20"/>
              </w:rPr>
              <w:t xml:space="preserve">.  Working in conjunction with Education and training regarding yearly </w:t>
            </w:r>
            <w:r w:rsidR="00144A20">
              <w:rPr>
                <w:rFonts w:ascii="Calibri" w:hAnsi="Calibri"/>
                <w:sz w:val="20"/>
                <w:szCs w:val="20"/>
              </w:rPr>
              <w:t>evaluations</w:t>
            </w:r>
            <w:r w:rsidR="0092301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0A02F5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New</w:t>
            </w:r>
            <w:r w:rsidR="00DC6FA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64CBC">
              <w:rPr>
                <w:rFonts w:ascii="Calibri" w:hAnsi="Calibri"/>
                <w:b/>
                <w:sz w:val="20"/>
                <w:szCs w:val="20"/>
              </w:rPr>
              <w:t>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A02F5" w:rsidRDefault="000A02F5" w:rsidP="000A02F5">
            <w:pPr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  <w:p w:rsidR="000A02F5" w:rsidRPr="000A02F5" w:rsidRDefault="000A02F5" w:rsidP="000A02F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Default="00894BA7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A02F5" w:rsidRDefault="000A02F5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A02F5" w:rsidRDefault="000A02F5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A02F5" w:rsidRDefault="000A02F5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A02F5" w:rsidRDefault="000A02F5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A02F5" w:rsidRPr="00850066" w:rsidRDefault="000A02F5" w:rsidP="00894BA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801EA" w:rsidRPr="00506C33" w:rsidTr="00A344F2">
        <w:trPr>
          <w:trHeight w:val="49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Next Meeting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801EA" w:rsidRPr="00DC6FAA" w:rsidRDefault="00DC6FAA" w:rsidP="002C021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next meeting will be held on </w:t>
            </w:r>
            <w:r w:rsidR="00CA7A6D">
              <w:rPr>
                <w:rFonts w:ascii="Calibri" w:hAnsi="Calibri"/>
                <w:sz w:val="20"/>
                <w:szCs w:val="20"/>
              </w:rPr>
              <w:t>November 9</w:t>
            </w:r>
            <w:r w:rsidR="00CA7A6D" w:rsidRPr="00CA7A6D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="00CA7A6D">
              <w:rPr>
                <w:rFonts w:ascii="Calibri" w:hAnsi="Calibri"/>
                <w:sz w:val="20"/>
                <w:szCs w:val="20"/>
              </w:rPr>
              <w:t xml:space="preserve"> @ 3pm in AB 158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801EA" w:rsidRDefault="008801EA" w:rsidP="00B433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801EA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5060DA">
              <w:rPr>
                <w:rFonts w:ascii="Calibri" w:hAnsi="Calibri"/>
                <w:b/>
                <w:color w:val="7030A0"/>
                <w:sz w:val="20"/>
                <w:szCs w:val="20"/>
              </w:rPr>
              <w:t>Adjourn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C6FAA" w:rsidRDefault="00CA7A6D" w:rsidP="008801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 to adjourn general session at 3:54pm</w:t>
            </w:r>
          </w:p>
          <w:p w:rsidR="00CA7A6D" w:rsidRDefault="00CA7A6D" w:rsidP="008801EA">
            <w:pPr>
              <w:rPr>
                <w:rFonts w:ascii="Calibri" w:hAnsi="Calibri"/>
                <w:sz w:val="20"/>
                <w:szCs w:val="20"/>
              </w:rPr>
            </w:pPr>
          </w:p>
          <w:p w:rsidR="00CA7A6D" w:rsidRDefault="00CA7A6D" w:rsidP="008801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 to adjourn Executive Session at 4:11pm</w:t>
            </w:r>
          </w:p>
          <w:p w:rsidR="00DC6FAA" w:rsidRDefault="00DC6FAA" w:rsidP="008801EA">
            <w:pPr>
              <w:rPr>
                <w:rFonts w:ascii="Calibri" w:hAnsi="Calibri"/>
                <w:sz w:val="20"/>
                <w:szCs w:val="20"/>
              </w:rPr>
            </w:pPr>
          </w:p>
          <w:p w:rsidR="008801EA" w:rsidRDefault="00964CBC" w:rsidP="008801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Meeting was adjourned at</w:t>
            </w:r>
            <w:r w:rsidR="00DC6FAA">
              <w:rPr>
                <w:rFonts w:ascii="Calibri" w:hAnsi="Calibri"/>
                <w:sz w:val="20"/>
                <w:szCs w:val="20"/>
              </w:rPr>
              <w:t xml:space="preserve"> by Norma Chrisman. </w:t>
            </w:r>
          </w:p>
          <w:p w:rsidR="000A02F5" w:rsidRDefault="000A02F5" w:rsidP="008801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801EA" w:rsidRDefault="008801EA" w:rsidP="00B433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894BA7" w:rsidRPr="00DB1F95" w:rsidRDefault="00894BA7" w:rsidP="005344ED">
      <w:pPr>
        <w:jc w:val="center"/>
        <w:rPr>
          <w:rFonts w:ascii="Arial" w:hAnsi="Arial" w:cs="Arial"/>
          <w:sz w:val="20"/>
          <w:szCs w:val="20"/>
        </w:rPr>
      </w:pPr>
    </w:p>
    <w:p w:rsidR="00850066" w:rsidRDefault="00850066" w:rsidP="00850066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:rsidR="00850066" w:rsidRDefault="00850066" w:rsidP="00850066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:rsidR="00B50296" w:rsidRDefault="00B50296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sectPr w:rsidR="00B50296" w:rsidSect="00DC1F00">
      <w:footerReference w:type="default" r:id="rId7"/>
      <w:pgSz w:w="15840" w:h="12240" w:orient="landscape" w:code="1"/>
      <w:pgMar w:top="360" w:right="1440" w:bottom="360" w:left="144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030" w:rsidRDefault="00FF4030" w:rsidP="00097DBB">
      <w:r>
        <w:separator/>
      </w:r>
    </w:p>
  </w:endnote>
  <w:endnote w:type="continuationSeparator" w:id="0">
    <w:p w:rsidR="00FF4030" w:rsidRDefault="00FF4030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48" w:rsidRPr="00E57F3A" w:rsidRDefault="00282F48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030" w:rsidRDefault="00FF4030" w:rsidP="00097DBB">
      <w:r>
        <w:separator/>
      </w:r>
    </w:p>
  </w:footnote>
  <w:footnote w:type="continuationSeparator" w:id="0">
    <w:p w:rsidR="00FF4030" w:rsidRDefault="00FF4030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70328"/>
    <w:multiLevelType w:val="hybridMultilevel"/>
    <w:tmpl w:val="FCBEB3DC"/>
    <w:lvl w:ilvl="0" w:tplc="A552A83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96FB2"/>
    <w:multiLevelType w:val="hybridMultilevel"/>
    <w:tmpl w:val="4F46A270"/>
    <w:lvl w:ilvl="0" w:tplc="AB9280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22351"/>
    <w:multiLevelType w:val="hybridMultilevel"/>
    <w:tmpl w:val="0B1C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B10D2"/>
    <w:multiLevelType w:val="hybridMultilevel"/>
    <w:tmpl w:val="41A81FBA"/>
    <w:lvl w:ilvl="0" w:tplc="4DC8613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6" w15:restartNumberingAfterBreak="0">
    <w:nsid w:val="2AF76E41"/>
    <w:multiLevelType w:val="hybridMultilevel"/>
    <w:tmpl w:val="F030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C42E3"/>
    <w:multiLevelType w:val="hybridMultilevel"/>
    <w:tmpl w:val="69CE8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30415"/>
    <w:multiLevelType w:val="hybridMultilevel"/>
    <w:tmpl w:val="ADD4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700D8"/>
    <w:multiLevelType w:val="hybridMultilevel"/>
    <w:tmpl w:val="3E06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57713"/>
    <w:multiLevelType w:val="hybridMultilevel"/>
    <w:tmpl w:val="B0BA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24E32"/>
    <w:multiLevelType w:val="hybridMultilevel"/>
    <w:tmpl w:val="2B36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F3B24"/>
    <w:multiLevelType w:val="hybridMultilevel"/>
    <w:tmpl w:val="5750ED9C"/>
    <w:lvl w:ilvl="0" w:tplc="7812E8D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6" w15:restartNumberingAfterBreak="0">
    <w:nsid w:val="61467F1B"/>
    <w:multiLevelType w:val="hybridMultilevel"/>
    <w:tmpl w:val="0F14D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05421"/>
    <w:multiLevelType w:val="hybridMultilevel"/>
    <w:tmpl w:val="4EA2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8792A"/>
    <w:multiLevelType w:val="hybridMultilevel"/>
    <w:tmpl w:val="090A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33D63"/>
    <w:multiLevelType w:val="hybridMultilevel"/>
    <w:tmpl w:val="2D40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D2029"/>
    <w:multiLevelType w:val="hybridMultilevel"/>
    <w:tmpl w:val="EC3E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03912"/>
    <w:multiLevelType w:val="hybridMultilevel"/>
    <w:tmpl w:val="3A36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27"/>
  </w:num>
  <w:num w:numId="5">
    <w:abstractNumId w:val="22"/>
  </w:num>
  <w:num w:numId="6">
    <w:abstractNumId w:val="12"/>
  </w:num>
  <w:num w:numId="7">
    <w:abstractNumId w:val="14"/>
  </w:num>
  <w:num w:numId="8">
    <w:abstractNumId w:val="19"/>
  </w:num>
  <w:num w:numId="9">
    <w:abstractNumId w:val="21"/>
  </w:num>
  <w:num w:numId="10">
    <w:abstractNumId w:val="1"/>
  </w:num>
  <w:num w:numId="11">
    <w:abstractNumId w:val="26"/>
  </w:num>
  <w:num w:numId="12">
    <w:abstractNumId w:val="15"/>
  </w:num>
  <w:num w:numId="13">
    <w:abstractNumId w:val="5"/>
  </w:num>
  <w:num w:numId="14">
    <w:abstractNumId w:val="4"/>
  </w:num>
  <w:num w:numId="15">
    <w:abstractNumId w:val="20"/>
  </w:num>
  <w:num w:numId="16">
    <w:abstractNumId w:val="6"/>
  </w:num>
  <w:num w:numId="17">
    <w:abstractNumId w:val="17"/>
  </w:num>
  <w:num w:numId="18">
    <w:abstractNumId w:val="11"/>
  </w:num>
  <w:num w:numId="19">
    <w:abstractNumId w:val="18"/>
  </w:num>
  <w:num w:numId="20">
    <w:abstractNumId w:val="24"/>
  </w:num>
  <w:num w:numId="21">
    <w:abstractNumId w:val="23"/>
  </w:num>
  <w:num w:numId="22">
    <w:abstractNumId w:val="10"/>
  </w:num>
  <w:num w:numId="23">
    <w:abstractNumId w:val="8"/>
  </w:num>
  <w:num w:numId="24">
    <w:abstractNumId w:val="9"/>
  </w:num>
  <w:num w:numId="25">
    <w:abstractNumId w:val="16"/>
  </w:num>
  <w:num w:numId="26">
    <w:abstractNumId w:val="7"/>
  </w:num>
  <w:num w:numId="27">
    <w:abstractNumId w:val="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04476"/>
    <w:rsid w:val="00007750"/>
    <w:rsid w:val="00011527"/>
    <w:rsid w:val="00012B29"/>
    <w:rsid w:val="0001434C"/>
    <w:rsid w:val="000202A2"/>
    <w:rsid w:val="0002477D"/>
    <w:rsid w:val="00025A61"/>
    <w:rsid w:val="00031D46"/>
    <w:rsid w:val="00033FA8"/>
    <w:rsid w:val="000345FC"/>
    <w:rsid w:val="00036F31"/>
    <w:rsid w:val="000376F2"/>
    <w:rsid w:val="00040396"/>
    <w:rsid w:val="00041F9C"/>
    <w:rsid w:val="00043A4C"/>
    <w:rsid w:val="00044C8A"/>
    <w:rsid w:val="00052231"/>
    <w:rsid w:val="00052557"/>
    <w:rsid w:val="0005569C"/>
    <w:rsid w:val="00056391"/>
    <w:rsid w:val="00056AC2"/>
    <w:rsid w:val="0006106B"/>
    <w:rsid w:val="00061B44"/>
    <w:rsid w:val="00062C6E"/>
    <w:rsid w:val="00067E93"/>
    <w:rsid w:val="00076C92"/>
    <w:rsid w:val="000775DA"/>
    <w:rsid w:val="00084C80"/>
    <w:rsid w:val="0009047B"/>
    <w:rsid w:val="00091698"/>
    <w:rsid w:val="00093332"/>
    <w:rsid w:val="00096F72"/>
    <w:rsid w:val="00097662"/>
    <w:rsid w:val="00097DBB"/>
    <w:rsid w:val="000A02F5"/>
    <w:rsid w:val="000A1FBC"/>
    <w:rsid w:val="000A2459"/>
    <w:rsid w:val="000A430D"/>
    <w:rsid w:val="000A49AF"/>
    <w:rsid w:val="000A660F"/>
    <w:rsid w:val="000B4F87"/>
    <w:rsid w:val="000B726A"/>
    <w:rsid w:val="000B7776"/>
    <w:rsid w:val="000C662C"/>
    <w:rsid w:val="000C7AE6"/>
    <w:rsid w:val="000D3FE0"/>
    <w:rsid w:val="000D61B7"/>
    <w:rsid w:val="000D6D16"/>
    <w:rsid w:val="000D6E75"/>
    <w:rsid w:val="000D7B4A"/>
    <w:rsid w:val="000E5D05"/>
    <w:rsid w:val="000E600F"/>
    <w:rsid w:val="000E6048"/>
    <w:rsid w:val="000E62A3"/>
    <w:rsid w:val="000F4E35"/>
    <w:rsid w:val="000F4E77"/>
    <w:rsid w:val="00100921"/>
    <w:rsid w:val="001100A4"/>
    <w:rsid w:val="001115BD"/>
    <w:rsid w:val="001176D4"/>
    <w:rsid w:val="001246A4"/>
    <w:rsid w:val="00126A5F"/>
    <w:rsid w:val="00126F1A"/>
    <w:rsid w:val="00127330"/>
    <w:rsid w:val="001279D3"/>
    <w:rsid w:val="001304F9"/>
    <w:rsid w:val="001306FE"/>
    <w:rsid w:val="00134932"/>
    <w:rsid w:val="0013531A"/>
    <w:rsid w:val="0013580B"/>
    <w:rsid w:val="001374F6"/>
    <w:rsid w:val="00140521"/>
    <w:rsid w:val="00140BF1"/>
    <w:rsid w:val="00144A20"/>
    <w:rsid w:val="00145A72"/>
    <w:rsid w:val="00146767"/>
    <w:rsid w:val="00151271"/>
    <w:rsid w:val="00155592"/>
    <w:rsid w:val="00155FD9"/>
    <w:rsid w:val="00157C26"/>
    <w:rsid w:val="00160A2C"/>
    <w:rsid w:val="00160E0D"/>
    <w:rsid w:val="00161F8D"/>
    <w:rsid w:val="00163FAE"/>
    <w:rsid w:val="001657AF"/>
    <w:rsid w:val="001775CF"/>
    <w:rsid w:val="00180148"/>
    <w:rsid w:val="00186F95"/>
    <w:rsid w:val="001A0E88"/>
    <w:rsid w:val="001A42D5"/>
    <w:rsid w:val="001A5FF4"/>
    <w:rsid w:val="001A6802"/>
    <w:rsid w:val="001A7CB0"/>
    <w:rsid w:val="001B2278"/>
    <w:rsid w:val="001B3599"/>
    <w:rsid w:val="001B43EE"/>
    <w:rsid w:val="001B6053"/>
    <w:rsid w:val="001B6317"/>
    <w:rsid w:val="001C2D04"/>
    <w:rsid w:val="001D11A3"/>
    <w:rsid w:val="001D1C8A"/>
    <w:rsid w:val="001D307B"/>
    <w:rsid w:val="001D3114"/>
    <w:rsid w:val="001D5BE2"/>
    <w:rsid w:val="001E54C6"/>
    <w:rsid w:val="001F7183"/>
    <w:rsid w:val="00201589"/>
    <w:rsid w:val="0020190A"/>
    <w:rsid w:val="002023D9"/>
    <w:rsid w:val="00203CF4"/>
    <w:rsid w:val="00210B86"/>
    <w:rsid w:val="00220558"/>
    <w:rsid w:val="002232F9"/>
    <w:rsid w:val="00223E17"/>
    <w:rsid w:val="00227EE1"/>
    <w:rsid w:val="002302FD"/>
    <w:rsid w:val="00230666"/>
    <w:rsid w:val="0023128D"/>
    <w:rsid w:val="0023474E"/>
    <w:rsid w:val="002419CB"/>
    <w:rsid w:val="00250838"/>
    <w:rsid w:val="00250CFE"/>
    <w:rsid w:val="00250EAA"/>
    <w:rsid w:val="00251ACE"/>
    <w:rsid w:val="002535C1"/>
    <w:rsid w:val="002556F3"/>
    <w:rsid w:val="002633F0"/>
    <w:rsid w:val="002653DB"/>
    <w:rsid w:val="00265E93"/>
    <w:rsid w:val="00266096"/>
    <w:rsid w:val="002679D9"/>
    <w:rsid w:val="00267D80"/>
    <w:rsid w:val="0028210B"/>
    <w:rsid w:val="00282F48"/>
    <w:rsid w:val="0028604D"/>
    <w:rsid w:val="0028606E"/>
    <w:rsid w:val="00286DE5"/>
    <w:rsid w:val="0029089F"/>
    <w:rsid w:val="002917D0"/>
    <w:rsid w:val="00292BB9"/>
    <w:rsid w:val="00295542"/>
    <w:rsid w:val="00297875"/>
    <w:rsid w:val="002A1AEE"/>
    <w:rsid w:val="002A7027"/>
    <w:rsid w:val="002A7AFC"/>
    <w:rsid w:val="002B20DD"/>
    <w:rsid w:val="002B3E17"/>
    <w:rsid w:val="002B4718"/>
    <w:rsid w:val="002B6C7F"/>
    <w:rsid w:val="002B7524"/>
    <w:rsid w:val="002C021C"/>
    <w:rsid w:val="002C3F1F"/>
    <w:rsid w:val="002C4F23"/>
    <w:rsid w:val="002D28D7"/>
    <w:rsid w:val="002D568A"/>
    <w:rsid w:val="002D7783"/>
    <w:rsid w:val="002E0CB3"/>
    <w:rsid w:val="002E0E78"/>
    <w:rsid w:val="002E25A6"/>
    <w:rsid w:val="002E546B"/>
    <w:rsid w:val="002F16D0"/>
    <w:rsid w:val="002F4C65"/>
    <w:rsid w:val="00303B21"/>
    <w:rsid w:val="00311BA6"/>
    <w:rsid w:val="00315FC1"/>
    <w:rsid w:val="0031659B"/>
    <w:rsid w:val="00317230"/>
    <w:rsid w:val="00323308"/>
    <w:rsid w:val="00327AF9"/>
    <w:rsid w:val="00330D98"/>
    <w:rsid w:val="00331F16"/>
    <w:rsid w:val="00332AEE"/>
    <w:rsid w:val="003335F0"/>
    <w:rsid w:val="003336C2"/>
    <w:rsid w:val="00334C3C"/>
    <w:rsid w:val="00340D1F"/>
    <w:rsid w:val="003466AD"/>
    <w:rsid w:val="00346B97"/>
    <w:rsid w:val="00347118"/>
    <w:rsid w:val="00352DE4"/>
    <w:rsid w:val="00354B9F"/>
    <w:rsid w:val="00354BF6"/>
    <w:rsid w:val="00354C8D"/>
    <w:rsid w:val="003648C2"/>
    <w:rsid w:val="0036508E"/>
    <w:rsid w:val="00371ADE"/>
    <w:rsid w:val="003744B4"/>
    <w:rsid w:val="0037461A"/>
    <w:rsid w:val="00375025"/>
    <w:rsid w:val="003767CF"/>
    <w:rsid w:val="00382A92"/>
    <w:rsid w:val="003A03EA"/>
    <w:rsid w:val="003B03C3"/>
    <w:rsid w:val="003B0E0D"/>
    <w:rsid w:val="003B1CB6"/>
    <w:rsid w:val="003B370C"/>
    <w:rsid w:val="003B56C6"/>
    <w:rsid w:val="003B7969"/>
    <w:rsid w:val="003C25EE"/>
    <w:rsid w:val="003C35EE"/>
    <w:rsid w:val="003D09A9"/>
    <w:rsid w:val="003D1CC3"/>
    <w:rsid w:val="003D3BB6"/>
    <w:rsid w:val="003D462B"/>
    <w:rsid w:val="003E238E"/>
    <w:rsid w:val="003E5157"/>
    <w:rsid w:val="003E7084"/>
    <w:rsid w:val="003F3B99"/>
    <w:rsid w:val="003F4B7D"/>
    <w:rsid w:val="003F6184"/>
    <w:rsid w:val="003F71FE"/>
    <w:rsid w:val="003F77E7"/>
    <w:rsid w:val="00403F9D"/>
    <w:rsid w:val="00405763"/>
    <w:rsid w:val="004115BC"/>
    <w:rsid w:val="00412109"/>
    <w:rsid w:val="00417834"/>
    <w:rsid w:val="00424436"/>
    <w:rsid w:val="004255D3"/>
    <w:rsid w:val="004260CD"/>
    <w:rsid w:val="00430C42"/>
    <w:rsid w:val="00430D69"/>
    <w:rsid w:val="00433730"/>
    <w:rsid w:val="00435A03"/>
    <w:rsid w:val="004376DF"/>
    <w:rsid w:val="0044146D"/>
    <w:rsid w:val="00445082"/>
    <w:rsid w:val="00445205"/>
    <w:rsid w:val="00445AB6"/>
    <w:rsid w:val="004461D4"/>
    <w:rsid w:val="004514C6"/>
    <w:rsid w:val="00452CF9"/>
    <w:rsid w:val="00461DCA"/>
    <w:rsid w:val="004631AE"/>
    <w:rsid w:val="004678D2"/>
    <w:rsid w:val="0047030F"/>
    <w:rsid w:val="00472F4C"/>
    <w:rsid w:val="0048259D"/>
    <w:rsid w:val="004859F9"/>
    <w:rsid w:val="00485B9D"/>
    <w:rsid w:val="0049036D"/>
    <w:rsid w:val="00490E04"/>
    <w:rsid w:val="0049226C"/>
    <w:rsid w:val="004947E1"/>
    <w:rsid w:val="004A659A"/>
    <w:rsid w:val="004A6E91"/>
    <w:rsid w:val="004A6FC1"/>
    <w:rsid w:val="004B100F"/>
    <w:rsid w:val="004B10AC"/>
    <w:rsid w:val="004B300F"/>
    <w:rsid w:val="004B4EB7"/>
    <w:rsid w:val="004C3AD1"/>
    <w:rsid w:val="004C409C"/>
    <w:rsid w:val="004C4FF6"/>
    <w:rsid w:val="004C6846"/>
    <w:rsid w:val="004C740F"/>
    <w:rsid w:val="004E136F"/>
    <w:rsid w:val="004F35E4"/>
    <w:rsid w:val="004F5234"/>
    <w:rsid w:val="004F6C8D"/>
    <w:rsid w:val="0050076F"/>
    <w:rsid w:val="00500F2B"/>
    <w:rsid w:val="005060DA"/>
    <w:rsid w:val="005064C3"/>
    <w:rsid w:val="00506C33"/>
    <w:rsid w:val="00531499"/>
    <w:rsid w:val="005344ED"/>
    <w:rsid w:val="00536724"/>
    <w:rsid w:val="005374F9"/>
    <w:rsid w:val="00542FB3"/>
    <w:rsid w:val="005454A0"/>
    <w:rsid w:val="00551136"/>
    <w:rsid w:val="0055234A"/>
    <w:rsid w:val="00553A37"/>
    <w:rsid w:val="00557D28"/>
    <w:rsid w:val="00561953"/>
    <w:rsid w:val="00561C6B"/>
    <w:rsid w:val="0056364D"/>
    <w:rsid w:val="0056586C"/>
    <w:rsid w:val="00572D83"/>
    <w:rsid w:val="00574312"/>
    <w:rsid w:val="00577886"/>
    <w:rsid w:val="00582653"/>
    <w:rsid w:val="00585A66"/>
    <w:rsid w:val="0058670A"/>
    <w:rsid w:val="0058795A"/>
    <w:rsid w:val="00587B62"/>
    <w:rsid w:val="005902E0"/>
    <w:rsid w:val="005903B9"/>
    <w:rsid w:val="0059221A"/>
    <w:rsid w:val="00597094"/>
    <w:rsid w:val="005A37C0"/>
    <w:rsid w:val="005A63B6"/>
    <w:rsid w:val="005A6BD2"/>
    <w:rsid w:val="005A7E33"/>
    <w:rsid w:val="005B0320"/>
    <w:rsid w:val="005B6439"/>
    <w:rsid w:val="005B6B8E"/>
    <w:rsid w:val="005C0ABA"/>
    <w:rsid w:val="005C2E04"/>
    <w:rsid w:val="005D4B5C"/>
    <w:rsid w:val="005E22B4"/>
    <w:rsid w:val="005E24F3"/>
    <w:rsid w:val="005E431D"/>
    <w:rsid w:val="005E724E"/>
    <w:rsid w:val="005F03CF"/>
    <w:rsid w:val="005F22B5"/>
    <w:rsid w:val="005F7C77"/>
    <w:rsid w:val="00606567"/>
    <w:rsid w:val="00610904"/>
    <w:rsid w:val="00611F5E"/>
    <w:rsid w:val="006144D7"/>
    <w:rsid w:val="00615E2E"/>
    <w:rsid w:val="00617BEF"/>
    <w:rsid w:val="0062144D"/>
    <w:rsid w:val="00627873"/>
    <w:rsid w:val="006317B4"/>
    <w:rsid w:val="0063581B"/>
    <w:rsid w:val="00635B6E"/>
    <w:rsid w:val="00637054"/>
    <w:rsid w:val="006409A3"/>
    <w:rsid w:val="00641CC6"/>
    <w:rsid w:val="00641CEA"/>
    <w:rsid w:val="00642772"/>
    <w:rsid w:val="00644202"/>
    <w:rsid w:val="00655121"/>
    <w:rsid w:val="00655BF0"/>
    <w:rsid w:val="00657360"/>
    <w:rsid w:val="006600EE"/>
    <w:rsid w:val="00663251"/>
    <w:rsid w:val="006657A1"/>
    <w:rsid w:val="0066607C"/>
    <w:rsid w:val="0066628C"/>
    <w:rsid w:val="00667900"/>
    <w:rsid w:val="0067175F"/>
    <w:rsid w:val="006732CA"/>
    <w:rsid w:val="006746EE"/>
    <w:rsid w:val="006756FC"/>
    <w:rsid w:val="00676FCD"/>
    <w:rsid w:val="006837DB"/>
    <w:rsid w:val="00693CB1"/>
    <w:rsid w:val="0069483B"/>
    <w:rsid w:val="006A0C89"/>
    <w:rsid w:val="006A5574"/>
    <w:rsid w:val="006A56E9"/>
    <w:rsid w:val="006B4311"/>
    <w:rsid w:val="006B4709"/>
    <w:rsid w:val="006B4CC3"/>
    <w:rsid w:val="006C1C76"/>
    <w:rsid w:val="006C46C1"/>
    <w:rsid w:val="006C6144"/>
    <w:rsid w:val="006C6291"/>
    <w:rsid w:val="006C6799"/>
    <w:rsid w:val="006C7F83"/>
    <w:rsid w:val="006D53C9"/>
    <w:rsid w:val="006E2CBF"/>
    <w:rsid w:val="006E55F2"/>
    <w:rsid w:val="006E668C"/>
    <w:rsid w:val="006E6C2B"/>
    <w:rsid w:val="006F3BD7"/>
    <w:rsid w:val="006F4129"/>
    <w:rsid w:val="006F44B4"/>
    <w:rsid w:val="006F4531"/>
    <w:rsid w:val="006F52E1"/>
    <w:rsid w:val="006F710A"/>
    <w:rsid w:val="006F7EAE"/>
    <w:rsid w:val="006F7EC7"/>
    <w:rsid w:val="007002CF"/>
    <w:rsid w:val="00703457"/>
    <w:rsid w:val="00705F3C"/>
    <w:rsid w:val="0070677D"/>
    <w:rsid w:val="00706C8E"/>
    <w:rsid w:val="00710D27"/>
    <w:rsid w:val="00711B60"/>
    <w:rsid w:val="00713C19"/>
    <w:rsid w:val="00714574"/>
    <w:rsid w:val="00716D47"/>
    <w:rsid w:val="00720A6D"/>
    <w:rsid w:val="007228EA"/>
    <w:rsid w:val="00722AA3"/>
    <w:rsid w:val="00724078"/>
    <w:rsid w:val="00725471"/>
    <w:rsid w:val="0072704A"/>
    <w:rsid w:val="007308BC"/>
    <w:rsid w:val="0073369C"/>
    <w:rsid w:val="007336C6"/>
    <w:rsid w:val="00733FEC"/>
    <w:rsid w:val="0073461B"/>
    <w:rsid w:val="00734D47"/>
    <w:rsid w:val="00740FE9"/>
    <w:rsid w:val="00741CAB"/>
    <w:rsid w:val="00742FF6"/>
    <w:rsid w:val="00751D7F"/>
    <w:rsid w:val="00752BC6"/>
    <w:rsid w:val="00753D30"/>
    <w:rsid w:val="0075553F"/>
    <w:rsid w:val="00757E6D"/>
    <w:rsid w:val="00760F1C"/>
    <w:rsid w:val="00767EB2"/>
    <w:rsid w:val="00775853"/>
    <w:rsid w:val="007758E2"/>
    <w:rsid w:val="00777744"/>
    <w:rsid w:val="00783B86"/>
    <w:rsid w:val="00784F6C"/>
    <w:rsid w:val="00785D08"/>
    <w:rsid w:val="00787475"/>
    <w:rsid w:val="00791BFD"/>
    <w:rsid w:val="00793EF1"/>
    <w:rsid w:val="00795F6A"/>
    <w:rsid w:val="00796A46"/>
    <w:rsid w:val="00797B98"/>
    <w:rsid w:val="007A23AC"/>
    <w:rsid w:val="007B294D"/>
    <w:rsid w:val="007B70E2"/>
    <w:rsid w:val="007C2F3D"/>
    <w:rsid w:val="007C653D"/>
    <w:rsid w:val="007C7B74"/>
    <w:rsid w:val="007D4085"/>
    <w:rsid w:val="007D4579"/>
    <w:rsid w:val="007F1765"/>
    <w:rsid w:val="007F3244"/>
    <w:rsid w:val="007F4F03"/>
    <w:rsid w:val="007F579A"/>
    <w:rsid w:val="007F5E2A"/>
    <w:rsid w:val="008016E6"/>
    <w:rsid w:val="00802FA4"/>
    <w:rsid w:val="00805846"/>
    <w:rsid w:val="00813C2B"/>
    <w:rsid w:val="008269AB"/>
    <w:rsid w:val="008278C0"/>
    <w:rsid w:val="0083623B"/>
    <w:rsid w:val="00836AAB"/>
    <w:rsid w:val="00840746"/>
    <w:rsid w:val="008413B6"/>
    <w:rsid w:val="008448AC"/>
    <w:rsid w:val="008453BE"/>
    <w:rsid w:val="00850066"/>
    <w:rsid w:val="00851DF3"/>
    <w:rsid w:val="00854474"/>
    <w:rsid w:val="008568C1"/>
    <w:rsid w:val="00857F30"/>
    <w:rsid w:val="00861792"/>
    <w:rsid w:val="00864193"/>
    <w:rsid w:val="0086428E"/>
    <w:rsid w:val="0086740F"/>
    <w:rsid w:val="0086765F"/>
    <w:rsid w:val="008700CB"/>
    <w:rsid w:val="0087080E"/>
    <w:rsid w:val="00871DD3"/>
    <w:rsid w:val="00874B49"/>
    <w:rsid w:val="00877DF9"/>
    <w:rsid w:val="008801EA"/>
    <w:rsid w:val="00880769"/>
    <w:rsid w:val="00887687"/>
    <w:rsid w:val="00890FC9"/>
    <w:rsid w:val="0089240B"/>
    <w:rsid w:val="00894BA7"/>
    <w:rsid w:val="00896407"/>
    <w:rsid w:val="008A0DD2"/>
    <w:rsid w:val="008B07E4"/>
    <w:rsid w:val="008B12C8"/>
    <w:rsid w:val="008B1FF3"/>
    <w:rsid w:val="008B4774"/>
    <w:rsid w:val="008C216A"/>
    <w:rsid w:val="008C6305"/>
    <w:rsid w:val="008C7AB9"/>
    <w:rsid w:val="008D30E3"/>
    <w:rsid w:val="008D7724"/>
    <w:rsid w:val="008E07B0"/>
    <w:rsid w:val="008E0F12"/>
    <w:rsid w:val="008F17B0"/>
    <w:rsid w:val="008F1EC5"/>
    <w:rsid w:val="008F2CF2"/>
    <w:rsid w:val="008F2EA8"/>
    <w:rsid w:val="008F38AC"/>
    <w:rsid w:val="008F4E33"/>
    <w:rsid w:val="00901653"/>
    <w:rsid w:val="00901FCA"/>
    <w:rsid w:val="00914B58"/>
    <w:rsid w:val="00923019"/>
    <w:rsid w:val="009263FA"/>
    <w:rsid w:val="009272A4"/>
    <w:rsid w:val="0093463F"/>
    <w:rsid w:val="00935DBB"/>
    <w:rsid w:val="00935E93"/>
    <w:rsid w:val="0094398A"/>
    <w:rsid w:val="00947A20"/>
    <w:rsid w:val="00947F2A"/>
    <w:rsid w:val="009505EB"/>
    <w:rsid w:val="00951044"/>
    <w:rsid w:val="00952D7B"/>
    <w:rsid w:val="00953B0A"/>
    <w:rsid w:val="009541A6"/>
    <w:rsid w:val="00954D7C"/>
    <w:rsid w:val="00955B71"/>
    <w:rsid w:val="00961DE2"/>
    <w:rsid w:val="00963A16"/>
    <w:rsid w:val="00964CBC"/>
    <w:rsid w:val="0096551B"/>
    <w:rsid w:val="00965A6A"/>
    <w:rsid w:val="00966DA3"/>
    <w:rsid w:val="00967F39"/>
    <w:rsid w:val="009711BE"/>
    <w:rsid w:val="00971D18"/>
    <w:rsid w:val="00983FB9"/>
    <w:rsid w:val="00990376"/>
    <w:rsid w:val="00993A42"/>
    <w:rsid w:val="00993BA4"/>
    <w:rsid w:val="00995AD4"/>
    <w:rsid w:val="00995CAE"/>
    <w:rsid w:val="009A7564"/>
    <w:rsid w:val="009B42B0"/>
    <w:rsid w:val="009B5106"/>
    <w:rsid w:val="009B5CFD"/>
    <w:rsid w:val="009B67F6"/>
    <w:rsid w:val="009C263B"/>
    <w:rsid w:val="009D0B8D"/>
    <w:rsid w:val="009D379F"/>
    <w:rsid w:val="009D3BC1"/>
    <w:rsid w:val="009D7266"/>
    <w:rsid w:val="009E2D4B"/>
    <w:rsid w:val="009F0080"/>
    <w:rsid w:val="009F3CA7"/>
    <w:rsid w:val="009F5C6F"/>
    <w:rsid w:val="009F6490"/>
    <w:rsid w:val="00A01384"/>
    <w:rsid w:val="00A01B44"/>
    <w:rsid w:val="00A05D14"/>
    <w:rsid w:val="00A071FA"/>
    <w:rsid w:val="00A12616"/>
    <w:rsid w:val="00A14FE9"/>
    <w:rsid w:val="00A155C2"/>
    <w:rsid w:val="00A17373"/>
    <w:rsid w:val="00A24505"/>
    <w:rsid w:val="00A2528D"/>
    <w:rsid w:val="00A26157"/>
    <w:rsid w:val="00A278D0"/>
    <w:rsid w:val="00A303C0"/>
    <w:rsid w:val="00A315C0"/>
    <w:rsid w:val="00A344F2"/>
    <w:rsid w:val="00A35D87"/>
    <w:rsid w:val="00A505B3"/>
    <w:rsid w:val="00A51027"/>
    <w:rsid w:val="00A513EE"/>
    <w:rsid w:val="00A557C0"/>
    <w:rsid w:val="00A55A78"/>
    <w:rsid w:val="00A573C7"/>
    <w:rsid w:val="00A6058A"/>
    <w:rsid w:val="00A6084F"/>
    <w:rsid w:val="00A62DF7"/>
    <w:rsid w:val="00A6376F"/>
    <w:rsid w:val="00A65E0C"/>
    <w:rsid w:val="00A67DC3"/>
    <w:rsid w:val="00A81597"/>
    <w:rsid w:val="00A879A2"/>
    <w:rsid w:val="00A94CD9"/>
    <w:rsid w:val="00A95C89"/>
    <w:rsid w:val="00A9700F"/>
    <w:rsid w:val="00A97D7A"/>
    <w:rsid w:val="00A97DCF"/>
    <w:rsid w:val="00AA01DC"/>
    <w:rsid w:val="00AA0FC4"/>
    <w:rsid w:val="00AA1013"/>
    <w:rsid w:val="00AA159D"/>
    <w:rsid w:val="00AA1E3A"/>
    <w:rsid w:val="00AA2C89"/>
    <w:rsid w:val="00AA3B86"/>
    <w:rsid w:val="00AB1023"/>
    <w:rsid w:val="00AB5C82"/>
    <w:rsid w:val="00AD4A0F"/>
    <w:rsid w:val="00AD4A4B"/>
    <w:rsid w:val="00AD6100"/>
    <w:rsid w:val="00AD67BD"/>
    <w:rsid w:val="00AE0A15"/>
    <w:rsid w:val="00AE0C10"/>
    <w:rsid w:val="00AE1BAE"/>
    <w:rsid w:val="00AE272F"/>
    <w:rsid w:val="00AE2B73"/>
    <w:rsid w:val="00AE3114"/>
    <w:rsid w:val="00AE4450"/>
    <w:rsid w:val="00AE4E47"/>
    <w:rsid w:val="00AF44D1"/>
    <w:rsid w:val="00AF4509"/>
    <w:rsid w:val="00AF563C"/>
    <w:rsid w:val="00B00B2A"/>
    <w:rsid w:val="00B01D98"/>
    <w:rsid w:val="00B0598D"/>
    <w:rsid w:val="00B06C5A"/>
    <w:rsid w:val="00B12053"/>
    <w:rsid w:val="00B13B5C"/>
    <w:rsid w:val="00B155F1"/>
    <w:rsid w:val="00B16238"/>
    <w:rsid w:val="00B21957"/>
    <w:rsid w:val="00B2424D"/>
    <w:rsid w:val="00B25060"/>
    <w:rsid w:val="00B26B68"/>
    <w:rsid w:val="00B2771D"/>
    <w:rsid w:val="00B30346"/>
    <w:rsid w:val="00B326A2"/>
    <w:rsid w:val="00B336FF"/>
    <w:rsid w:val="00B352FE"/>
    <w:rsid w:val="00B37B37"/>
    <w:rsid w:val="00B431C3"/>
    <w:rsid w:val="00B433DB"/>
    <w:rsid w:val="00B45B47"/>
    <w:rsid w:val="00B4640C"/>
    <w:rsid w:val="00B50296"/>
    <w:rsid w:val="00B546B8"/>
    <w:rsid w:val="00B5593A"/>
    <w:rsid w:val="00B62571"/>
    <w:rsid w:val="00B74988"/>
    <w:rsid w:val="00B80543"/>
    <w:rsid w:val="00B828B6"/>
    <w:rsid w:val="00B840A8"/>
    <w:rsid w:val="00B86383"/>
    <w:rsid w:val="00B908BB"/>
    <w:rsid w:val="00B91202"/>
    <w:rsid w:val="00B955B4"/>
    <w:rsid w:val="00B95FAA"/>
    <w:rsid w:val="00BA1951"/>
    <w:rsid w:val="00BA201D"/>
    <w:rsid w:val="00BB2F5F"/>
    <w:rsid w:val="00BB3F78"/>
    <w:rsid w:val="00BB5162"/>
    <w:rsid w:val="00BC1457"/>
    <w:rsid w:val="00BC196D"/>
    <w:rsid w:val="00BC3A16"/>
    <w:rsid w:val="00BC5BB1"/>
    <w:rsid w:val="00BD22A8"/>
    <w:rsid w:val="00BD341F"/>
    <w:rsid w:val="00BD6DE4"/>
    <w:rsid w:val="00BD7E67"/>
    <w:rsid w:val="00BF1990"/>
    <w:rsid w:val="00BF269B"/>
    <w:rsid w:val="00BF7D49"/>
    <w:rsid w:val="00C03865"/>
    <w:rsid w:val="00C0399C"/>
    <w:rsid w:val="00C077A5"/>
    <w:rsid w:val="00C124F8"/>
    <w:rsid w:val="00C14920"/>
    <w:rsid w:val="00C15951"/>
    <w:rsid w:val="00C20440"/>
    <w:rsid w:val="00C24BB9"/>
    <w:rsid w:val="00C24CA2"/>
    <w:rsid w:val="00C2626A"/>
    <w:rsid w:val="00C32018"/>
    <w:rsid w:val="00C34B44"/>
    <w:rsid w:val="00C37260"/>
    <w:rsid w:val="00C441FF"/>
    <w:rsid w:val="00C44392"/>
    <w:rsid w:val="00C44B1A"/>
    <w:rsid w:val="00C474A6"/>
    <w:rsid w:val="00C5277A"/>
    <w:rsid w:val="00C62990"/>
    <w:rsid w:val="00C645F1"/>
    <w:rsid w:val="00C74920"/>
    <w:rsid w:val="00C74DE0"/>
    <w:rsid w:val="00C77D3D"/>
    <w:rsid w:val="00C81A2B"/>
    <w:rsid w:val="00C86EA4"/>
    <w:rsid w:val="00C87AA6"/>
    <w:rsid w:val="00C87C3A"/>
    <w:rsid w:val="00C918B9"/>
    <w:rsid w:val="00C97FF0"/>
    <w:rsid w:val="00CA020D"/>
    <w:rsid w:val="00CA375D"/>
    <w:rsid w:val="00CA394A"/>
    <w:rsid w:val="00CA7074"/>
    <w:rsid w:val="00CA7A6D"/>
    <w:rsid w:val="00CB09D1"/>
    <w:rsid w:val="00CB3EBE"/>
    <w:rsid w:val="00CB44DA"/>
    <w:rsid w:val="00CC02AE"/>
    <w:rsid w:val="00CC0853"/>
    <w:rsid w:val="00CC0D4E"/>
    <w:rsid w:val="00CC1C57"/>
    <w:rsid w:val="00CC3978"/>
    <w:rsid w:val="00CC5178"/>
    <w:rsid w:val="00CD35AD"/>
    <w:rsid w:val="00CD4F2E"/>
    <w:rsid w:val="00CD5547"/>
    <w:rsid w:val="00CD69BD"/>
    <w:rsid w:val="00CE04AC"/>
    <w:rsid w:val="00CE3495"/>
    <w:rsid w:val="00CE6764"/>
    <w:rsid w:val="00CF0533"/>
    <w:rsid w:val="00CF1D8C"/>
    <w:rsid w:val="00CF32F6"/>
    <w:rsid w:val="00D07165"/>
    <w:rsid w:val="00D10ABC"/>
    <w:rsid w:val="00D117F8"/>
    <w:rsid w:val="00D11A4D"/>
    <w:rsid w:val="00D21AD8"/>
    <w:rsid w:val="00D21BA8"/>
    <w:rsid w:val="00D221ED"/>
    <w:rsid w:val="00D23293"/>
    <w:rsid w:val="00D26878"/>
    <w:rsid w:val="00D2744F"/>
    <w:rsid w:val="00D27686"/>
    <w:rsid w:val="00D3073F"/>
    <w:rsid w:val="00D34CDB"/>
    <w:rsid w:val="00D379EE"/>
    <w:rsid w:val="00D403CA"/>
    <w:rsid w:val="00D438AC"/>
    <w:rsid w:val="00D44E9E"/>
    <w:rsid w:val="00D45DCF"/>
    <w:rsid w:val="00D50970"/>
    <w:rsid w:val="00D53525"/>
    <w:rsid w:val="00D61B92"/>
    <w:rsid w:val="00D6596C"/>
    <w:rsid w:val="00D66D76"/>
    <w:rsid w:val="00D71B86"/>
    <w:rsid w:val="00D72B70"/>
    <w:rsid w:val="00D72CC5"/>
    <w:rsid w:val="00D7458C"/>
    <w:rsid w:val="00D74F35"/>
    <w:rsid w:val="00D801B8"/>
    <w:rsid w:val="00D80CC2"/>
    <w:rsid w:val="00D82ECE"/>
    <w:rsid w:val="00D85EB6"/>
    <w:rsid w:val="00D86205"/>
    <w:rsid w:val="00D86350"/>
    <w:rsid w:val="00D87273"/>
    <w:rsid w:val="00DA45DE"/>
    <w:rsid w:val="00DA4967"/>
    <w:rsid w:val="00DA7741"/>
    <w:rsid w:val="00DA7825"/>
    <w:rsid w:val="00DB1467"/>
    <w:rsid w:val="00DB1F95"/>
    <w:rsid w:val="00DB4747"/>
    <w:rsid w:val="00DB7069"/>
    <w:rsid w:val="00DC083A"/>
    <w:rsid w:val="00DC1F00"/>
    <w:rsid w:val="00DC44BE"/>
    <w:rsid w:val="00DC6FAA"/>
    <w:rsid w:val="00DD192B"/>
    <w:rsid w:val="00DD1C86"/>
    <w:rsid w:val="00DD3A25"/>
    <w:rsid w:val="00DD41E8"/>
    <w:rsid w:val="00DD73C4"/>
    <w:rsid w:val="00DE0F33"/>
    <w:rsid w:val="00DE21CD"/>
    <w:rsid w:val="00DE2531"/>
    <w:rsid w:val="00DE3E88"/>
    <w:rsid w:val="00DE45BF"/>
    <w:rsid w:val="00DE4C8F"/>
    <w:rsid w:val="00DF0893"/>
    <w:rsid w:val="00DF641B"/>
    <w:rsid w:val="00DF65E1"/>
    <w:rsid w:val="00DF6642"/>
    <w:rsid w:val="00E00605"/>
    <w:rsid w:val="00E01D4C"/>
    <w:rsid w:val="00E0247C"/>
    <w:rsid w:val="00E03871"/>
    <w:rsid w:val="00E07F54"/>
    <w:rsid w:val="00E11070"/>
    <w:rsid w:val="00E156C5"/>
    <w:rsid w:val="00E15ED2"/>
    <w:rsid w:val="00E30046"/>
    <w:rsid w:val="00E3633A"/>
    <w:rsid w:val="00E368DE"/>
    <w:rsid w:val="00E36A84"/>
    <w:rsid w:val="00E37E7C"/>
    <w:rsid w:val="00E440FB"/>
    <w:rsid w:val="00E50A8B"/>
    <w:rsid w:val="00E522F0"/>
    <w:rsid w:val="00E56EAD"/>
    <w:rsid w:val="00E571BD"/>
    <w:rsid w:val="00E57F3A"/>
    <w:rsid w:val="00E60E28"/>
    <w:rsid w:val="00E614E8"/>
    <w:rsid w:val="00E64199"/>
    <w:rsid w:val="00E66892"/>
    <w:rsid w:val="00E67B66"/>
    <w:rsid w:val="00E701BC"/>
    <w:rsid w:val="00E73389"/>
    <w:rsid w:val="00E739AE"/>
    <w:rsid w:val="00E73A8F"/>
    <w:rsid w:val="00E7788A"/>
    <w:rsid w:val="00E83EFF"/>
    <w:rsid w:val="00E863D1"/>
    <w:rsid w:val="00E87707"/>
    <w:rsid w:val="00E87D8E"/>
    <w:rsid w:val="00E90177"/>
    <w:rsid w:val="00E9721D"/>
    <w:rsid w:val="00EA100B"/>
    <w:rsid w:val="00EA15CC"/>
    <w:rsid w:val="00EA225B"/>
    <w:rsid w:val="00EA37C3"/>
    <w:rsid w:val="00EA55E8"/>
    <w:rsid w:val="00EA5A91"/>
    <w:rsid w:val="00EB0134"/>
    <w:rsid w:val="00EB5537"/>
    <w:rsid w:val="00EB77F0"/>
    <w:rsid w:val="00EC1894"/>
    <w:rsid w:val="00EC39AD"/>
    <w:rsid w:val="00EC4119"/>
    <w:rsid w:val="00EC6335"/>
    <w:rsid w:val="00ED3359"/>
    <w:rsid w:val="00ED397D"/>
    <w:rsid w:val="00ED6B18"/>
    <w:rsid w:val="00EE219F"/>
    <w:rsid w:val="00EE6C40"/>
    <w:rsid w:val="00EF0CD2"/>
    <w:rsid w:val="00EF3ED0"/>
    <w:rsid w:val="00EF608C"/>
    <w:rsid w:val="00EF6F6F"/>
    <w:rsid w:val="00F0481D"/>
    <w:rsid w:val="00F056C3"/>
    <w:rsid w:val="00F16389"/>
    <w:rsid w:val="00F264BD"/>
    <w:rsid w:val="00F3041B"/>
    <w:rsid w:val="00F32231"/>
    <w:rsid w:val="00F33AB8"/>
    <w:rsid w:val="00F37C25"/>
    <w:rsid w:val="00F4027F"/>
    <w:rsid w:val="00F417A4"/>
    <w:rsid w:val="00F419A0"/>
    <w:rsid w:val="00F42CE4"/>
    <w:rsid w:val="00F440EE"/>
    <w:rsid w:val="00F4419E"/>
    <w:rsid w:val="00F46641"/>
    <w:rsid w:val="00F503CE"/>
    <w:rsid w:val="00F51094"/>
    <w:rsid w:val="00F563FC"/>
    <w:rsid w:val="00F63F3D"/>
    <w:rsid w:val="00F66B9A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45B"/>
    <w:rsid w:val="00FA4BD6"/>
    <w:rsid w:val="00FD0315"/>
    <w:rsid w:val="00FD04A5"/>
    <w:rsid w:val="00FD1761"/>
    <w:rsid w:val="00FE17D4"/>
    <w:rsid w:val="00FE513C"/>
    <w:rsid w:val="00FE6DD3"/>
    <w:rsid w:val="00FF042E"/>
    <w:rsid w:val="00FF2934"/>
    <w:rsid w:val="00FF2E83"/>
    <w:rsid w:val="00FF4030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81FB2D"/>
  <w15:docId w15:val="{998EB24C-04B8-4396-8F1C-30147E6B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Michael Henningsen</cp:lastModifiedBy>
  <cp:revision>2</cp:revision>
  <cp:lastPrinted>2012-04-12T15:26:00Z</cp:lastPrinted>
  <dcterms:created xsi:type="dcterms:W3CDTF">2017-11-08T19:00:00Z</dcterms:created>
  <dcterms:modified xsi:type="dcterms:W3CDTF">2017-11-08T19:00:00Z</dcterms:modified>
</cp:coreProperties>
</file>