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61" w:rsidRDefault="009B6561" w:rsidP="009B6561">
      <w:pPr>
        <w:spacing w:after="0"/>
        <w:jc w:val="center"/>
        <w:rPr>
          <w:rFonts w:ascii="Times New Roman" w:hAnsi="Times New Roman" w:cs="Times New Roman"/>
          <w:b/>
        </w:rPr>
      </w:pPr>
      <w:r w:rsidRPr="00206ED0">
        <w:rPr>
          <w:rFonts w:ascii="Times New Roman" w:hAnsi="Times New Roman" w:cs="Times New Roman"/>
          <w:b/>
        </w:rPr>
        <w:t>MINUTES OF THE GENERAL MEMBERSHIP MEETING OF THE MVCC PROFESSIONAL ASSOCIATION</w:t>
      </w:r>
    </w:p>
    <w:p w:rsidR="009B6561" w:rsidRDefault="00D75CE4" w:rsidP="009B6561">
      <w:pPr>
        <w:spacing w:after="0"/>
        <w:jc w:val="center"/>
        <w:rPr>
          <w:rFonts w:ascii="Times New Roman" w:hAnsi="Times New Roman" w:cs="Times New Roman"/>
          <w:b/>
        </w:rPr>
      </w:pPr>
      <w:r>
        <w:rPr>
          <w:rFonts w:ascii="Times New Roman" w:hAnsi="Times New Roman" w:cs="Times New Roman"/>
          <w:b/>
        </w:rPr>
        <w:t>April 26</w:t>
      </w:r>
      <w:r w:rsidR="005C058E">
        <w:rPr>
          <w:rFonts w:ascii="Times New Roman" w:hAnsi="Times New Roman" w:cs="Times New Roman"/>
          <w:b/>
        </w:rPr>
        <w:t>, 201</w:t>
      </w:r>
      <w:r w:rsidR="007734E9">
        <w:rPr>
          <w:rFonts w:ascii="Times New Roman" w:hAnsi="Times New Roman" w:cs="Times New Roman"/>
          <w:b/>
        </w:rPr>
        <w:t>6</w:t>
      </w:r>
    </w:p>
    <w:p w:rsidR="000C5827" w:rsidRDefault="000C5827" w:rsidP="000C5827">
      <w:pPr>
        <w:spacing w:after="0"/>
        <w:rPr>
          <w:rFonts w:ascii="Times New Roman" w:hAnsi="Times New Roman" w:cs="Times New Roman"/>
        </w:rPr>
      </w:pPr>
    </w:p>
    <w:p w:rsidR="00487CB4" w:rsidRPr="005C058E" w:rsidRDefault="00487CB4" w:rsidP="00DF7B34">
      <w:pPr>
        <w:pStyle w:val="ListParagraph"/>
        <w:numPr>
          <w:ilvl w:val="0"/>
          <w:numId w:val="11"/>
        </w:numPr>
        <w:spacing w:after="0" w:line="240" w:lineRule="auto"/>
        <w:rPr>
          <w:rFonts w:ascii="Times New Roman" w:eastAsia="Times New Roman" w:hAnsi="Times New Roman" w:cs="Times New Roman"/>
          <w:bCs/>
          <w:sz w:val="24"/>
          <w:szCs w:val="24"/>
        </w:rPr>
      </w:pPr>
      <w:r w:rsidRPr="005C058E">
        <w:rPr>
          <w:rFonts w:ascii="Times New Roman" w:eastAsia="Times New Roman" w:hAnsi="Times New Roman" w:cs="Times New Roman"/>
          <w:bCs/>
          <w:sz w:val="24"/>
          <w:szCs w:val="24"/>
        </w:rPr>
        <w:t xml:space="preserve">Approval of </w:t>
      </w:r>
      <w:r w:rsidR="00BF3E6C">
        <w:rPr>
          <w:rFonts w:ascii="Times New Roman" w:eastAsia="Times New Roman" w:hAnsi="Times New Roman" w:cs="Times New Roman"/>
          <w:bCs/>
          <w:sz w:val="24"/>
          <w:szCs w:val="24"/>
        </w:rPr>
        <w:t>January 15, 2016</w:t>
      </w:r>
      <w:r w:rsidR="005C058E" w:rsidRPr="005C058E">
        <w:rPr>
          <w:rFonts w:ascii="Times New Roman" w:eastAsia="Times New Roman" w:hAnsi="Times New Roman" w:cs="Times New Roman"/>
          <w:bCs/>
          <w:sz w:val="24"/>
          <w:szCs w:val="24"/>
        </w:rPr>
        <w:t xml:space="preserve"> </w:t>
      </w:r>
      <w:r w:rsidRPr="005C058E">
        <w:rPr>
          <w:rFonts w:ascii="Times New Roman" w:eastAsia="Times New Roman" w:hAnsi="Times New Roman" w:cs="Times New Roman"/>
          <w:bCs/>
          <w:sz w:val="24"/>
          <w:szCs w:val="24"/>
        </w:rPr>
        <w:t>minutes</w:t>
      </w:r>
    </w:p>
    <w:p w:rsidR="004772BD" w:rsidRPr="004772BD" w:rsidRDefault="004772BD" w:rsidP="004772BD">
      <w:pPr>
        <w:spacing w:after="0" w:line="240" w:lineRule="auto"/>
        <w:ind w:left="720"/>
        <w:rPr>
          <w:rFonts w:ascii="Times New Roman" w:eastAsia="Times New Roman" w:hAnsi="Times New Roman"/>
          <w:b/>
          <w:bCs/>
          <w:sz w:val="24"/>
          <w:szCs w:val="24"/>
        </w:rPr>
      </w:pPr>
      <w:r w:rsidRPr="004772BD">
        <w:rPr>
          <w:rFonts w:ascii="Times New Roman" w:eastAsia="Times New Roman" w:hAnsi="Times New Roman"/>
          <w:b/>
          <w:bCs/>
          <w:sz w:val="24"/>
          <w:szCs w:val="24"/>
        </w:rPr>
        <w:t>1</w:t>
      </w:r>
      <w:r w:rsidRPr="004772BD">
        <w:rPr>
          <w:rFonts w:ascii="Times New Roman" w:eastAsia="Times New Roman" w:hAnsi="Times New Roman"/>
          <w:b/>
          <w:bCs/>
          <w:sz w:val="24"/>
          <w:szCs w:val="24"/>
          <w:vertAlign w:val="superscript"/>
        </w:rPr>
        <w:t>st</w:t>
      </w:r>
      <w:r w:rsidRPr="004772BD">
        <w:rPr>
          <w:rFonts w:ascii="Times New Roman" w:eastAsia="Times New Roman" w:hAnsi="Times New Roman"/>
          <w:b/>
          <w:bCs/>
          <w:sz w:val="24"/>
          <w:szCs w:val="24"/>
        </w:rPr>
        <w:t xml:space="preserve"> </w:t>
      </w:r>
    </w:p>
    <w:p w:rsidR="004772BD" w:rsidRPr="004772BD" w:rsidRDefault="004772BD" w:rsidP="004772BD">
      <w:pPr>
        <w:spacing w:after="0" w:line="240" w:lineRule="auto"/>
        <w:ind w:left="720"/>
        <w:rPr>
          <w:rFonts w:ascii="Times New Roman" w:eastAsia="Times New Roman" w:hAnsi="Times New Roman"/>
          <w:b/>
          <w:bCs/>
          <w:sz w:val="24"/>
          <w:szCs w:val="24"/>
        </w:rPr>
      </w:pPr>
      <w:r w:rsidRPr="004772BD">
        <w:rPr>
          <w:rFonts w:ascii="Times New Roman" w:eastAsia="Times New Roman" w:hAnsi="Times New Roman"/>
          <w:b/>
          <w:bCs/>
          <w:sz w:val="24"/>
          <w:szCs w:val="24"/>
        </w:rPr>
        <w:t>2</w:t>
      </w:r>
      <w:r w:rsidRPr="004772BD">
        <w:rPr>
          <w:rFonts w:ascii="Times New Roman" w:eastAsia="Times New Roman" w:hAnsi="Times New Roman"/>
          <w:b/>
          <w:bCs/>
          <w:sz w:val="24"/>
          <w:szCs w:val="24"/>
          <w:vertAlign w:val="superscript"/>
        </w:rPr>
        <w:t>nd</w:t>
      </w:r>
      <w:r w:rsidRPr="004772BD">
        <w:rPr>
          <w:rFonts w:ascii="Times New Roman" w:eastAsia="Times New Roman" w:hAnsi="Times New Roman"/>
          <w:b/>
          <w:bCs/>
          <w:sz w:val="24"/>
          <w:szCs w:val="24"/>
        </w:rPr>
        <w:t xml:space="preserve"> </w:t>
      </w:r>
    </w:p>
    <w:p w:rsidR="004772BD" w:rsidRPr="004772BD" w:rsidRDefault="004772BD" w:rsidP="004772BD">
      <w:pPr>
        <w:spacing w:after="0" w:line="240" w:lineRule="auto"/>
        <w:ind w:left="720"/>
        <w:rPr>
          <w:rFonts w:ascii="Times New Roman" w:eastAsia="Times New Roman" w:hAnsi="Times New Roman"/>
          <w:b/>
          <w:bCs/>
          <w:sz w:val="24"/>
          <w:szCs w:val="24"/>
        </w:rPr>
      </w:pPr>
      <w:r w:rsidRPr="004772BD">
        <w:rPr>
          <w:rFonts w:ascii="Times New Roman" w:eastAsia="Times New Roman" w:hAnsi="Times New Roman"/>
          <w:b/>
          <w:bCs/>
          <w:sz w:val="24"/>
          <w:szCs w:val="24"/>
        </w:rPr>
        <w:t>Carried unanimously</w:t>
      </w:r>
    </w:p>
    <w:p w:rsidR="00DF7B34" w:rsidRPr="005C058E" w:rsidRDefault="00DF7B34" w:rsidP="00E91936">
      <w:pPr>
        <w:spacing w:after="0" w:line="240" w:lineRule="auto"/>
        <w:ind w:left="720"/>
        <w:rPr>
          <w:rFonts w:ascii="Times New Roman" w:eastAsia="Times New Roman" w:hAnsi="Times New Roman" w:cs="Times New Roman"/>
          <w:bCs/>
          <w:sz w:val="24"/>
          <w:szCs w:val="24"/>
        </w:rPr>
      </w:pPr>
    </w:p>
    <w:p w:rsidR="001252F7" w:rsidRDefault="005C058E" w:rsidP="005C058E">
      <w:pPr>
        <w:pStyle w:val="ListParagraph"/>
        <w:numPr>
          <w:ilvl w:val="0"/>
          <w:numId w:val="11"/>
        </w:numPr>
        <w:spacing w:after="0" w:line="240" w:lineRule="auto"/>
        <w:rPr>
          <w:rFonts w:ascii="Times New Roman" w:eastAsia="Times New Roman" w:hAnsi="Times New Roman" w:cs="Times New Roman"/>
          <w:bCs/>
          <w:sz w:val="24"/>
          <w:szCs w:val="24"/>
        </w:rPr>
      </w:pPr>
      <w:r w:rsidRPr="005C058E">
        <w:rPr>
          <w:rFonts w:ascii="Times New Roman" w:eastAsia="Times New Roman" w:hAnsi="Times New Roman" w:cs="Times New Roman"/>
          <w:bCs/>
          <w:sz w:val="24"/>
          <w:szCs w:val="24"/>
        </w:rPr>
        <w:t>President remarks</w:t>
      </w:r>
    </w:p>
    <w:p w:rsidR="004772BD" w:rsidRPr="004772BD" w:rsidRDefault="004772BD" w:rsidP="004772BD">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President Chrisman welcomed all members in attendance.  She thanked all of the officers and committees for their hard work over the past academic year.  The Negotiation Team continues to meet with the College.  The team has met with the college a few times and hopes to meet more over the summer.  </w:t>
      </w:r>
    </w:p>
    <w:p w:rsidR="005C058E" w:rsidRPr="005C058E" w:rsidRDefault="005C058E" w:rsidP="005C058E">
      <w:pPr>
        <w:spacing w:after="0" w:line="240" w:lineRule="auto"/>
        <w:ind w:left="360"/>
        <w:rPr>
          <w:rFonts w:ascii="Times New Roman" w:eastAsia="Times New Roman" w:hAnsi="Times New Roman" w:cs="Times New Roman"/>
          <w:bCs/>
          <w:sz w:val="24"/>
          <w:szCs w:val="24"/>
        </w:rPr>
      </w:pPr>
    </w:p>
    <w:p w:rsidR="005C058E" w:rsidRDefault="00BF3E6C" w:rsidP="005C058E">
      <w:pPr>
        <w:pStyle w:val="ListParagraph"/>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2016-17 MVCC Professional Association budget</w:t>
      </w:r>
    </w:p>
    <w:p w:rsidR="004772BD" w:rsidRPr="004772BD" w:rsidRDefault="004772BD" w:rsidP="004772BD">
      <w:pPr>
        <w:spacing w:after="0" w:line="240" w:lineRule="auto"/>
        <w:ind w:left="720"/>
        <w:rPr>
          <w:rFonts w:ascii="Times New Roman" w:eastAsia="Times New Roman" w:hAnsi="Times New Roman"/>
          <w:bCs/>
          <w:sz w:val="24"/>
          <w:szCs w:val="24"/>
        </w:rPr>
      </w:pPr>
      <w:r w:rsidRPr="004772BD">
        <w:rPr>
          <w:rFonts w:ascii="Times New Roman" w:eastAsia="Times New Roman" w:hAnsi="Times New Roman"/>
          <w:bCs/>
          <w:sz w:val="24"/>
          <w:szCs w:val="24"/>
        </w:rPr>
        <w:t>The dues were $</w:t>
      </w:r>
      <w:r>
        <w:rPr>
          <w:rFonts w:ascii="Times New Roman" w:eastAsia="Times New Roman" w:hAnsi="Times New Roman"/>
          <w:bCs/>
          <w:sz w:val="24"/>
          <w:szCs w:val="24"/>
        </w:rPr>
        <w:t>34.44</w:t>
      </w:r>
      <w:r w:rsidRPr="004772BD">
        <w:rPr>
          <w:rFonts w:ascii="Times New Roman" w:eastAsia="Times New Roman" w:hAnsi="Times New Roman"/>
          <w:bCs/>
          <w:sz w:val="24"/>
          <w:szCs w:val="24"/>
        </w:rPr>
        <w:t xml:space="preserve"> a pay period in 201</w:t>
      </w:r>
      <w:r>
        <w:rPr>
          <w:rFonts w:ascii="Times New Roman" w:eastAsia="Times New Roman" w:hAnsi="Times New Roman"/>
          <w:bCs/>
          <w:sz w:val="24"/>
          <w:szCs w:val="24"/>
        </w:rPr>
        <w:t>5</w:t>
      </w:r>
      <w:r w:rsidRPr="004772BD">
        <w:rPr>
          <w:rFonts w:ascii="Times New Roman" w:eastAsia="Times New Roman" w:hAnsi="Times New Roman"/>
          <w:bCs/>
          <w:sz w:val="24"/>
          <w:szCs w:val="24"/>
        </w:rPr>
        <w:t>. NYSUT increased their dues $10 and AFT increased theirs $</w:t>
      </w:r>
      <w:r>
        <w:rPr>
          <w:rFonts w:ascii="Times New Roman" w:eastAsia="Times New Roman" w:hAnsi="Times New Roman"/>
          <w:bCs/>
          <w:sz w:val="24"/>
          <w:szCs w:val="24"/>
        </w:rPr>
        <w:t>3.00</w:t>
      </w:r>
      <w:r w:rsidRPr="004772BD">
        <w:rPr>
          <w:rFonts w:ascii="Times New Roman" w:eastAsia="Times New Roman" w:hAnsi="Times New Roman"/>
          <w:bCs/>
          <w:sz w:val="24"/>
          <w:szCs w:val="24"/>
        </w:rPr>
        <w:t xml:space="preserve"> in 201</w:t>
      </w:r>
      <w:r>
        <w:rPr>
          <w:rFonts w:ascii="Times New Roman" w:eastAsia="Times New Roman" w:hAnsi="Times New Roman"/>
          <w:bCs/>
          <w:sz w:val="24"/>
          <w:szCs w:val="24"/>
        </w:rPr>
        <w:t>6</w:t>
      </w:r>
      <w:r w:rsidRPr="004772BD">
        <w:rPr>
          <w:rFonts w:ascii="Times New Roman" w:eastAsia="Times New Roman" w:hAnsi="Times New Roman"/>
          <w:bCs/>
          <w:sz w:val="24"/>
          <w:szCs w:val="24"/>
        </w:rPr>
        <w:t>.  To offset these increases it was recommended that dues increase $0.</w:t>
      </w:r>
      <w:r>
        <w:rPr>
          <w:rFonts w:ascii="Times New Roman" w:eastAsia="Times New Roman" w:hAnsi="Times New Roman"/>
          <w:bCs/>
          <w:sz w:val="24"/>
          <w:szCs w:val="24"/>
        </w:rPr>
        <w:t>50</w:t>
      </w:r>
      <w:r w:rsidRPr="004772BD">
        <w:rPr>
          <w:rFonts w:ascii="Times New Roman" w:eastAsia="Times New Roman" w:hAnsi="Times New Roman"/>
          <w:bCs/>
          <w:sz w:val="24"/>
          <w:szCs w:val="24"/>
        </w:rPr>
        <w:t xml:space="preserve"> a pay period to $</w:t>
      </w:r>
      <w:r>
        <w:rPr>
          <w:rFonts w:ascii="Times New Roman" w:eastAsia="Times New Roman" w:hAnsi="Times New Roman"/>
          <w:bCs/>
          <w:sz w:val="24"/>
          <w:szCs w:val="24"/>
        </w:rPr>
        <w:t>34.94</w:t>
      </w:r>
      <w:r w:rsidRPr="004772BD">
        <w:rPr>
          <w:rFonts w:ascii="Times New Roman" w:eastAsia="Times New Roman" w:hAnsi="Times New Roman"/>
          <w:bCs/>
          <w:sz w:val="24"/>
          <w:szCs w:val="24"/>
        </w:rPr>
        <w:t>.</w:t>
      </w:r>
    </w:p>
    <w:p w:rsidR="004772BD" w:rsidRDefault="004772BD" w:rsidP="004772BD">
      <w:pPr>
        <w:spacing w:after="0" w:line="240" w:lineRule="auto"/>
        <w:ind w:left="360"/>
        <w:rPr>
          <w:rFonts w:ascii="Times New Roman" w:eastAsia="Times New Roman" w:hAnsi="Times New Roman"/>
          <w:b/>
          <w:bCs/>
          <w:sz w:val="24"/>
          <w:szCs w:val="24"/>
        </w:rPr>
      </w:pPr>
    </w:p>
    <w:p w:rsidR="004772BD" w:rsidRPr="004772BD" w:rsidRDefault="004772BD" w:rsidP="004772BD">
      <w:pPr>
        <w:spacing w:after="0" w:line="240" w:lineRule="auto"/>
        <w:ind w:left="360"/>
        <w:rPr>
          <w:rFonts w:ascii="Times New Roman" w:eastAsia="Times New Roman" w:hAnsi="Times New Roman"/>
          <w:b/>
          <w:bCs/>
          <w:sz w:val="24"/>
          <w:szCs w:val="24"/>
        </w:rPr>
      </w:pPr>
      <w:r w:rsidRPr="004772BD">
        <w:rPr>
          <w:rFonts w:ascii="Times New Roman" w:eastAsia="Times New Roman" w:hAnsi="Times New Roman"/>
          <w:b/>
          <w:bCs/>
          <w:sz w:val="24"/>
          <w:szCs w:val="24"/>
        </w:rPr>
        <w:t>Motion to increase the dues from $</w:t>
      </w:r>
      <w:r>
        <w:rPr>
          <w:rFonts w:ascii="Times New Roman" w:eastAsia="Times New Roman" w:hAnsi="Times New Roman"/>
          <w:b/>
          <w:bCs/>
          <w:sz w:val="24"/>
          <w:szCs w:val="24"/>
        </w:rPr>
        <w:t>34.44</w:t>
      </w:r>
      <w:r w:rsidRPr="004772BD">
        <w:rPr>
          <w:rFonts w:ascii="Times New Roman" w:eastAsia="Times New Roman" w:hAnsi="Times New Roman"/>
          <w:b/>
          <w:bCs/>
          <w:sz w:val="24"/>
          <w:szCs w:val="24"/>
        </w:rPr>
        <w:t xml:space="preserve"> to $34.</w:t>
      </w:r>
      <w:r>
        <w:rPr>
          <w:rFonts w:ascii="Times New Roman" w:eastAsia="Times New Roman" w:hAnsi="Times New Roman"/>
          <w:b/>
          <w:bCs/>
          <w:sz w:val="24"/>
          <w:szCs w:val="24"/>
        </w:rPr>
        <w:t>94</w:t>
      </w:r>
      <w:r w:rsidRPr="004772BD">
        <w:rPr>
          <w:rFonts w:ascii="Times New Roman" w:eastAsia="Times New Roman" w:hAnsi="Times New Roman"/>
          <w:b/>
          <w:bCs/>
          <w:sz w:val="24"/>
          <w:szCs w:val="24"/>
        </w:rPr>
        <w:t xml:space="preserve"> for the 201</w:t>
      </w:r>
      <w:r>
        <w:rPr>
          <w:rFonts w:ascii="Times New Roman" w:eastAsia="Times New Roman" w:hAnsi="Times New Roman"/>
          <w:b/>
          <w:bCs/>
          <w:sz w:val="24"/>
          <w:szCs w:val="24"/>
        </w:rPr>
        <w:t>6</w:t>
      </w:r>
      <w:r w:rsidRPr="004772BD">
        <w:rPr>
          <w:rFonts w:ascii="Times New Roman" w:eastAsia="Times New Roman" w:hAnsi="Times New Roman"/>
          <w:b/>
          <w:bCs/>
          <w:sz w:val="24"/>
          <w:szCs w:val="24"/>
        </w:rPr>
        <w:t>-201</w:t>
      </w:r>
      <w:r>
        <w:rPr>
          <w:rFonts w:ascii="Times New Roman" w:eastAsia="Times New Roman" w:hAnsi="Times New Roman"/>
          <w:b/>
          <w:bCs/>
          <w:sz w:val="24"/>
          <w:szCs w:val="24"/>
        </w:rPr>
        <w:t>7</w:t>
      </w:r>
      <w:r w:rsidRPr="004772BD">
        <w:rPr>
          <w:rFonts w:ascii="Times New Roman" w:eastAsia="Times New Roman" w:hAnsi="Times New Roman"/>
          <w:b/>
          <w:bCs/>
          <w:sz w:val="24"/>
          <w:szCs w:val="24"/>
        </w:rPr>
        <w:t xml:space="preserve"> academic year.</w:t>
      </w:r>
    </w:p>
    <w:p w:rsidR="00BF3E6C" w:rsidRPr="00BF3E6C" w:rsidRDefault="00BF3E6C" w:rsidP="00BF3E6C">
      <w:pPr>
        <w:pStyle w:val="ListParagraph"/>
        <w:rPr>
          <w:rFonts w:ascii="Times New Roman" w:eastAsia="Times New Roman" w:hAnsi="Times New Roman" w:cs="Times New Roman"/>
          <w:bCs/>
          <w:sz w:val="24"/>
          <w:szCs w:val="24"/>
        </w:rPr>
      </w:pPr>
    </w:p>
    <w:p w:rsidR="00BF3E6C" w:rsidRDefault="00BF3E6C" w:rsidP="005C058E">
      <w:pPr>
        <w:pStyle w:val="ListParagraph"/>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 PA Election ballot</w:t>
      </w:r>
    </w:p>
    <w:p w:rsidR="004772BD" w:rsidRPr="004772BD" w:rsidRDefault="004772BD" w:rsidP="004772BD">
      <w:pPr>
        <w:spacing w:after="0" w:line="240" w:lineRule="auto"/>
        <w:ind w:left="720"/>
        <w:rPr>
          <w:rFonts w:ascii="Times New Roman" w:eastAsia="Times New Roman" w:hAnsi="Times New Roman"/>
          <w:bCs/>
          <w:sz w:val="24"/>
          <w:szCs w:val="24"/>
        </w:rPr>
      </w:pPr>
      <w:r w:rsidRPr="004772BD">
        <w:rPr>
          <w:rFonts w:ascii="Times New Roman" w:eastAsia="Times New Roman" w:hAnsi="Times New Roman"/>
          <w:bCs/>
          <w:sz w:val="24"/>
          <w:szCs w:val="24"/>
        </w:rPr>
        <w:t xml:space="preserve">Names on the ballot were fixed.  The difference between elected and appointed </w:t>
      </w:r>
    </w:p>
    <w:p w:rsidR="004772BD" w:rsidRPr="004772BD" w:rsidRDefault="004772BD" w:rsidP="004772BD">
      <w:pPr>
        <w:spacing w:after="0" w:line="240" w:lineRule="auto"/>
        <w:ind w:left="720"/>
        <w:rPr>
          <w:rFonts w:ascii="Times New Roman" w:eastAsia="Times New Roman" w:hAnsi="Times New Roman"/>
          <w:bCs/>
          <w:sz w:val="24"/>
          <w:szCs w:val="24"/>
        </w:rPr>
      </w:pPr>
      <w:proofErr w:type="gramStart"/>
      <w:r w:rsidRPr="004772BD">
        <w:rPr>
          <w:rFonts w:ascii="Times New Roman" w:eastAsia="Times New Roman" w:hAnsi="Times New Roman"/>
          <w:bCs/>
          <w:sz w:val="24"/>
          <w:szCs w:val="24"/>
        </w:rPr>
        <w:t>positions</w:t>
      </w:r>
      <w:proofErr w:type="gramEnd"/>
      <w:r w:rsidRPr="004772BD">
        <w:rPr>
          <w:rFonts w:ascii="Times New Roman" w:eastAsia="Times New Roman" w:hAnsi="Times New Roman"/>
          <w:bCs/>
          <w:sz w:val="24"/>
          <w:szCs w:val="24"/>
        </w:rPr>
        <w:t xml:space="preserve"> were discussed.  The ballot box will be in the library from May </w:t>
      </w:r>
      <w:r>
        <w:rPr>
          <w:rFonts w:ascii="Times New Roman" w:eastAsia="Times New Roman" w:hAnsi="Times New Roman"/>
          <w:bCs/>
          <w:sz w:val="24"/>
          <w:szCs w:val="24"/>
        </w:rPr>
        <w:t>2</w:t>
      </w:r>
      <w:r w:rsidRPr="004772BD">
        <w:rPr>
          <w:rFonts w:ascii="Times New Roman" w:eastAsia="Times New Roman" w:hAnsi="Times New Roman"/>
          <w:bCs/>
          <w:sz w:val="24"/>
          <w:szCs w:val="24"/>
        </w:rPr>
        <w:t xml:space="preserve"> – </w:t>
      </w:r>
      <w:r>
        <w:rPr>
          <w:rFonts w:ascii="Times New Roman" w:eastAsia="Times New Roman" w:hAnsi="Times New Roman"/>
          <w:bCs/>
          <w:sz w:val="24"/>
          <w:szCs w:val="24"/>
        </w:rPr>
        <w:t>6</w:t>
      </w:r>
      <w:r w:rsidRPr="004772BD">
        <w:rPr>
          <w:rFonts w:ascii="Times New Roman" w:eastAsia="Times New Roman" w:hAnsi="Times New Roman"/>
          <w:bCs/>
          <w:sz w:val="24"/>
          <w:szCs w:val="24"/>
          <w:vertAlign w:val="superscript"/>
        </w:rPr>
        <w:t>th</w:t>
      </w:r>
      <w:r w:rsidRPr="004772BD">
        <w:rPr>
          <w:rFonts w:ascii="Times New Roman" w:eastAsia="Times New Roman" w:hAnsi="Times New Roman"/>
          <w:bCs/>
          <w:sz w:val="24"/>
          <w:szCs w:val="24"/>
        </w:rPr>
        <w:t xml:space="preserve">. </w:t>
      </w:r>
    </w:p>
    <w:p w:rsidR="004772BD" w:rsidRPr="004772BD" w:rsidRDefault="004772BD" w:rsidP="004772BD">
      <w:pPr>
        <w:spacing w:after="0" w:line="240" w:lineRule="auto"/>
        <w:ind w:left="720"/>
        <w:rPr>
          <w:rFonts w:ascii="Times New Roman" w:eastAsia="Times New Roman" w:hAnsi="Times New Roman"/>
          <w:b/>
          <w:bCs/>
          <w:sz w:val="24"/>
          <w:szCs w:val="24"/>
        </w:rPr>
      </w:pPr>
      <w:r w:rsidRPr="004772BD">
        <w:rPr>
          <w:rFonts w:ascii="Times New Roman" w:eastAsia="Times New Roman" w:hAnsi="Times New Roman"/>
          <w:b/>
          <w:bCs/>
          <w:sz w:val="24"/>
          <w:szCs w:val="24"/>
        </w:rPr>
        <w:tab/>
        <w:t>Motion to accept the ballot</w:t>
      </w:r>
    </w:p>
    <w:p w:rsidR="004772BD" w:rsidRPr="004772BD" w:rsidRDefault="004772BD" w:rsidP="004772BD">
      <w:pPr>
        <w:spacing w:after="0" w:line="240" w:lineRule="auto"/>
        <w:ind w:left="720"/>
        <w:rPr>
          <w:rFonts w:ascii="Times New Roman" w:eastAsia="Times New Roman" w:hAnsi="Times New Roman"/>
          <w:b/>
          <w:bCs/>
          <w:sz w:val="24"/>
          <w:szCs w:val="24"/>
        </w:rPr>
      </w:pPr>
      <w:r w:rsidRPr="004772BD">
        <w:rPr>
          <w:rFonts w:ascii="Times New Roman" w:eastAsia="Times New Roman" w:hAnsi="Times New Roman"/>
          <w:b/>
          <w:bCs/>
          <w:sz w:val="24"/>
          <w:szCs w:val="24"/>
        </w:rPr>
        <w:tab/>
        <w:t>1</w:t>
      </w:r>
      <w:r w:rsidRPr="004772BD">
        <w:rPr>
          <w:rFonts w:ascii="Times New Roman" w:eastAsia="Times New Roman" w:hAnsi="Times New Roman"/>
          <w:b/>
          <w:bCs/>
          <w:sz w:val="24"/>
          <w:szCs w:val="24"/>
          <w:vertAlign w:val="superscript"/>
        </w:rPr>
        <w:t>st</w:t>
      </w:r>
      <w:r w:rsidRPr="004772BD">
        <w:rPr>
          <w:rFonts w:ascii="Times New Roman" w:eastAsia="Times New Roman" w:hAnsi="Times New Roman"/>
          <w:b/>
          <w:bCs/>
          <w:sz w:val="24"/>
          <w:szCs w:val="24"/>
        </w:rPr>
        <w:t xml:space="preserve"> </w:t>
      </w:r>
    </w:p>
    <w:p w:rsidR="004772BD" w:rsidRPr="004772BD" w:rsidRDefault="004772BD" w:rsidP="004772BD">
      <w:pPr>
        <w:spacing w:after="0" w:line="240" w:lineRule="auto"/>
        <w:ind w:left="720"/>
        <w:rPr>
          <w:rFonts w:ascii="Times New Roman" w:eastAsia="Times New Roman" w:hAnsi="Times New Roman"/>
          <w:b/>
          <w:bCs/>
          <w:sz w:val="24"/>
          <w:szCs w:val="24"/>
        </w:rPr>
      </w:pPr>
      <w:r w:rsidRPr="004772BD">
        <w:rPr>
          <w:rFonts w:ascii="Times New Roman" w:eastAsia="Times New Roman" w:hAnsi="Times New Roman"/>
          <w:b/>
          <w:bCs/>
          <w:sz w:val="24"/>
          <w:szCs w:val="24"/>
        </w:rPr>
        <w:tab/>
        <w:t>2</w:t>
      </w:r>
      <w:r w:rsidRPr="004772BD">
        <w:rPr>
          <w:rFonts w:ascii="Times New Roman" w:eastAsia="Times New Roman" w:hAnsi="Times New Roman"/>
          <w:b/>
          <w:bCs/>
          <w:sz w:val="24"/>
          <w:szCs w:val="24"/>
          <w:vertAlign w:val="superscript"/>
        </w:rPr>
        <w:t>nd</w:t>
      </w:r>
      <w:r w:rsidRPr="004772BD">
        <w:rPr>
          <w:rFonts w:ascii="Times New Roman" w:eastAsia="Times New Roman" w:hAnsi="Times New Roman"/>
          <w:b/>
          <w:bCs/>
          <w:sz w:val="24"/>
          <w:szCs w:val="24"/>
        </w:rPr>
        <w:t xml:space="preserve"> </w:t>
      </w:r>
    </w:p>
    <w:p w:rsidR="004772BD" w:rsidRPr="004772BD" w:rsidRDefault="004772BD" w:rsidP="004772BD">
      <w:pPr>
        <w:spacing w:after="0" w:line="240" w:lineRule="auto"/>
        <w:ind w:left="720"/>
        <w:rPr>
          <w:rFonts w:ascii="Times New Roman" w:eastAsia="Times New Roman" w:hAnsi="Times New Roman" w:cs="Times New Roman"/>
          <w:bCs/>
          <w:sz w:val="24"/>
          <w:szCs w:val="24"/>
        </w:rPr>
      </w:pPr>
    </w:p>
    <w:p w:rsidR="005C058E" w:rsidRPr="005C058E" w:rsidRDefault="005C058E" w:rsidP="005C058E">
      <w:pPr>
        <w:pStyle w:val="ListParagraph"/>
        <w:rPr>
          <w:rFonts w:ascii="Times New Roman" w:eastAsia="Times New Roman" w:hAnsi="Times New Roman" w:cs="Times New Roman"/>
          <w:bCs/>
          <w:sz w:val="24"/>
          <w:szCs w:val="24"/>
        </w:rPr>
      </w:pPr>
    </w:p>
    <w:p w:rsidR="005C058E" w:rsidRDefault="00BF3E6C" w:rsidP="005C058E">
      <w:pPr>
        <w:pStyle w:val="ListParagraph"/>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Friedrich’s decision and what’s on the horizon</w:t>
      </w:r>
    </w:p>
    <w:p w:rsidR="004772BD" w:rsidRDefault="004772BD" w:rsidP="004772BD">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an even amount of Supreme Court justices, there was a tie vote regarding the Friedrich’s Supreme Court decision.  Under these circumstances, the final decision of the case reverts to the decision of the lower court.  In this case, the judge ruled in favor of unions and denied Friedrich’s allegations against unions regarding agency fee payers.</w:t>
      </w:r>
    </w:p>
    <w:p w:rsidR="004772BD" w:rsidRDefault="004772BD" w:rsidP="004772BD">
      <w:pPr>
        <w:spacing w:after="0" w:line="240" w:lineRule="auto"/>
        <w:ind w:left="720"/>
        <w:rPr>
          <w:rFonts w:ascii="Times New Roman" w:eastAsia="Times New Roman" w:hAnsi="Times New Roman" w:cs="Times New Roman"/>
          <w:bCs/>
          <w:sz w:val="24"/>
          <w:szCs w:val="24"/>
        </w:rPr>
      </w:pPr>
    </w:p>
    <w:p w:rsidR="004772BD" w:rsidRPr="004772BD" w:rsidRDefault="004772BD" w:rsidP="004772BD">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was stressed that this is one of many cases in the court pipeline so we need to be prepared for other cases to defeat unions.</w:t>
      </w:r>
    </w:p>
    <w:p w:rsidR="00A75ADA" w:rsidRPr="005C058E" w:rsidRDefault="00A75ADA" w:rsidP="00A75ADA">
      <w:pPr>
        <w:spacing w:after="0" w:line="240" w:lineRule="auto"/>
        <w:rPr>
          <w:rFonts w:ascii="Times New Roman" w:eastAsia="Times New Roman" w:hAnsi="Times New Roman" w:cs="Times New Roman"/>
          <w:bCs/>
          <w:sz w:val="24"/>
          <w:szCs w:val="24"/>
        </w:rPr>
      </w:pPr>
    </w:p>
    <w:p w:rsidR="004772BD" w:rsidRPr="00E247DA" w:rsidRDefault="004772BD" w:rsidP="004772BD">
      <w:pPr>
        <w:pStyle w:val="ListParagraph"/>
        <w:numPr>
          <w:ilvl w:val="0"/>
          <w:numId w:val="11"/>
        </w:numPr>
        <w:spacing w:after="0" w:line="240" w:lineRule="auto"/>
        <w:rPr>
          <w:rFonts w:ascii="Times New Roman" w:eastAsia="Times New Roman" w:hAnsi="Times New Roman"/>
          <w:b/>
          <w:bCs/>
          <w:sz w:val="24"/>
          <w:szCs w:val="24"/>
        </w:rPr>
      </w:pPr>
      <w:r w:rsidRPr="00E247DA">
        <w:rPr>
          <w:rFonts w:ascii="Times New Roman" w:eastAsia="Times New Roman" w:hAnsi="Times New Roman"/>
          <w:b/>
          <w:bCs/>
          <w:sz w:val="24"/>
          <w:szCs w:val="24"/>
        </w:rPr>
        <w:t>Motion to Adjourn</w:t>
      </w:r>
    </w:p>
    <w:p w:rsidR="004772BD" w:rsidRPr="00E247DA" w:rsidRDefault="004772BD" w:rsidP="004772BD">
      <w:pPr>
        <w:pStyle w:val="ListParagraph"/>
        <w:spacing w:after="0" w:line="240" w:lineRule="auto"/>
        <w:rPr>
          <w:rFonts w:ascii="Times New Roman" w:eastAsia="Times New Roman" w:hAnsi="Times New Roman"/>
          <w:b/>
          <w:bCs/>
          <w:sz w:val="24"/>
          <w:szCs w:val="24"/>
        </w:rPr>
      </w:pPr>
      <w:r w:rsidRPr="00E247DA">
        <w:rPr>
          <w:rFonts w:ascii="Times New Roman" w:eastAsia="Times New Roman" w:hAnsi="Times New Roman"/>
          <w:b/>
          <w:bCs/>
          <w:sz w:val="24"/>
          <w:szCs w:val="24"/>
        </w:rPr>
        <w:t>1</w:t>
      </w:r>
      <w:r w:rsidRPr="00E247DA">
        <w:rPr>
          <w:rFonts w:ascii="Times New Roman" w:eastAsia="Times New Roman" w:hAnsi="Times New Roman"/>
          <w:b/>
          <w:bCs/>
          <w:sz w:val="24"/>
          <w:szCs w:val="24"/>
          <w:vertAlign w:val="superscript"/>
        </w:rPr>
        <w:t>st</w:t>
      </w:r>
      <w:r w:rsidRPr="00E247DA">
        <w:rPr>
          <w:rFonts w:ascii="Times New Roman" w:eastAsia="Times New Roman" w:hAnsi="Times New Roman"/>
          <w:b/>
          <w:bCs/>
          <w:sz w:val="24"/>
          <w:szCs w:val="24"/>
        </w:rPr>
        <w:t xml:space="preserve"> </w:t>
      </w:r>
    </w:p>
    <w:p w:rsidR="004772BD" w:rsidRPr="00E247DA" w:rsidRDefault="004772BD" w:rsidP="004772BD">
      <w:pPr>
        <w:pStyle w:val="ListParagraph"/>
        <w:spacing w:after="0" w:line="240" w:lineRule="auto"/>
        <w:rPr>
          <w:rFonts w:ascii="Times New Roman" w:eastAsia="Times New Roman" w:hAnsi="Times New Roman"/>
          <w:b/>
          <w:bCs/>
          <w:sz w:val="24"/>
          <w:szCs w:val="24"/>
        </w:rPr>
      </w:pPr>
      <w:r w:rsidRPr="00E247DA">
        <w:rPr>
          <w:rFonts w:ascii="Times New Roman" w:eastAsia="Times New Roman" w:hAnsi="Times New Roman"/>
          <w:b/>
          <w:bCs/>
          <w:sz w:val="24"/>
          <w:szCs w:val="24"/>
        </w:rPr>
        <w:t>2</w:t>
      </w:r>
      <w:r w:rsidRPr="00E247DA">
        <w:rPr>
          <w:rFonts w:ascii="Times New Roman" w:eastAsia="Times New Roman" w:hAnsi="Times New Roman"/>
          <w:b/>
          <w:bCs/>
          <w:sz w:val="24"/>
          <w:szCs w:val="24"/>
          <w:vertAlign w:val="superscript"/>
        </w:rPr>
        <w:t>nd</w:t>
      </w:r>
      <w:r w:rsidRPr="00E247DA">
        <w:rPr>
          <w:rFonts w:ascii="Times New Roman" w:eastAsia="Times New Roman" w:hAnsi="Times New Roman"/>
          <w:b/>
          <w:bCs/>
          <w:sz w:val="24"/>
          <w:szCs w:val="24"/>
        </w:rPr>
        <w:t xml:space="preserve"> </w:t>
      </w:r>
      <w:bookmarkStart w:id="0" w:name="_GoBack"/>
      <w:bookmarkEnd w:id="0"/>
    </w:p>
    <w:p w:rsidR="00A75ADA" w:rsidRPr="004772BD" w:rsidRDefault="00A75ADA" w:rsidP="004772BD">
      <w:pPr>
        <w:spacing w:after="0" w:line="240" w:lineRule="auto"/>
        <w:ind w:left="360"/>
        <w:rPr>
          <w:rFonts w:ascii="Times New Roman" w:eastAsia="Times New Roman" w:hAnsi="Times New Roman" w:cs="Times New Roman"/>
          <w:bCs/>
          <w:sz w:val="24"/>
          <w:szCs w:val="24"/>
        </w:rPr>
      </w:pPr>
    </w:p>
    <w:sectPr w:rsidR="00A75ADA" w:rsidRPr="0047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883"/>
    <w:multiLevelType w:val="hybridMultilevel"/>
    <w:tmpl w:val="8AAC7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E112A"/>
    <w:multiLevelType w:val="hybridMultilevel"/>
    <w:tmpl w:val="61E2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3BA7"/>
    <w:multiLevelType w:val="hybridMultilevel"/>
    <w:tmpl w:val="4CC6D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56545"/>
    <w:multiLevelType w:val="hybridMultilevel"/>
    <w:tmpl w:val="CABE4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9067AA"/>
    <w:multiLevelType w:val="hybridMultilevel"/>
    <w:tmpl w:val="52E20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59F"/>
    <w:multiLevelType w:val="hybridMultilevel"/>
    <w:tmpl w:val="6044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F09E5"/>
    <w:multiLevelType w:val="multilevel"/>
    <w:tmpl w:val="9A3A2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0F132A"/>
    <w:multiLevelType w:val="hybridMultilevel"/>
    <w:tmpl w:val="E348D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805E2"/>
    <w:multiLevelType w:val="hybridMultilevel"/>
    <w:tmpl w:val="143A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90AD0"/>
    <w:multiLevelType w:val="hybridMultilevel"/>
    <w:tmpl w:val="089EE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5245"/>
    <w:multiLevelType w:val="hybridMultilevel"/>
    <w:tmpl w:val="F18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8603A"/>
    <w:multiLevelType w:val="hybridMultilevel"/>
    <w:tmpl w:val="B39C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2F112E"/>
    <w:multiLevelType w:val="hybridMultilevel"/>
    <w:tmpl w:val="6FD49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415A7"/>
    <w:multiLevelType w:val="hybridMultilevel"/>
    <w:tmpl w:val="ADFAF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74D8D"/>
    <w:multiLevelType w:val="hybridMultilevel"/>
    <w:tmpl w:val="AD48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2"/>
  </w:num>
  <w:num w:numId="5">
    <w:abstractNumId w:val="14"/>
  </w:num>
  <w:num w:numId="6">
    <w:abstractNumId w:val="4"/>
  </w:num>
  <w:num w:numId="7">
    <w:abstractNumId w:val="9"/>
  </w:num>
  <w:num w:numId="8">
    <w:abstractNumId w:val="7"/>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61"/>
    <w:rsid w:val="000C5827"/>
    <w:rsid w:val="001252F7"/>
    <w:rsid w:val="004772BD"/>
    <w:rsid w:val="00487CB4"/>
    <w:rsid w:val="00500608"/>
    <w:rsid w:val="00523C0E"/>
    <w:rsid w:val="00533DE8"/>
    <w:rsid w:val="005A213C"/>
    <w:rsid w:val="005B289F"/>
    <w:rsid w:val="005C058E"/>
    <w:rsid w:val="00666D2C"/>
    <w:rsid w:val="0074584E"/>
    <w:rsid w:val="007734E9"/>
    <w:rsid w:val="00915126"/>
    <w:rsid w:val="009B6561"/>
    <w:rsid w:val="009C6526"/>
    <w:rsid w:val="00A16AE7"/>
    <w:rsid w:val="00A75ADA"/>
    <w:rsid w:val="00B22517"/>
    <w:rsid w:val="00BF3E6C"/>
    <w:rsid w:val="00D75CE4"/>
    <w:rsid w:val="00DD7397"/>
    <w:rsid w:val="00DE2D04"/>
    <w:rsid w:val="00DF7B34"/>
    <w:rsid w:val="00E43594"/>
    <w:rsid w:val="00E610C9"/>
    <w:rsid w:val="00E91936"/>
    <w:rsid w:val="00E937A5"/>
    <w:rsid w:val="00F0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6F0F2-EDF3-43D3-977E-73813AFF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561"/>
    <w:pPr>
      <w:ind w:left="720"/>
      <w:contextualSpacing/>
    </w:pPr>
  </w:style>
  <w:style w:type="character" w:styleId="Hyperlink">
    <w:name w:val="Hyperlink"/>
    <w:basedOn w:val="DefaultParagraphFont"/>
    <w:uiPriority w:val="99"/>
    <w:unhideWhenUsed/>
    <w:rsid w:val="00533DE8"/>
    <w:rPr>
      <w:color w:val="0563C1"/>
      <w:u w:val="single"/>
    </w:rPr>
  </w:style>
  <w:style w:type="paragraph" w:styleId="BalloonText">
    <w:name w:val="Balloon Text"/>
    <w:basedOn w:val="Normal"/>
    <w:link w:val="BalloonTextChar"/>
    <w:uiPriority w:val="99"/>
    <w:semiHidden/>
    <w:unhideWhenUsed/>
    <w:rsid w:val="00E9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Czarnecki</dc:creator>
  <cp:keywords/>
  <dc:description/>
  <cp:lastModifiedBy>Norma Chrisman</cp:lastModifiedBy>
  <cp:revision>4</cp:revision>
  <cp:lastPrinted>2014-04-28T20:09:00Z</cp:lastPrinted>
  <dcterms:created xsi:type="dcterms:W3CDTF">2016-04-15T14:49:00Z</dcterms:created>
  <dcterms:modified xsi:type="dcterms:W3CDTF">2017-01-13T13:43:00Z</dcterms:modified>
</cp:coreProperties>
</file>